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lang w:val="sr-Cyrl-CS"/>
              </w:rPr>
            </w:pPr>
            <w:r w:rsidRPr="008C7505">
              <w:rPr>
                <w:noProof/>
                <w:lang w:val="sr-Cyrl-CS" w:eastAsia="sr-Cyrl-C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МИНИСТАРСТВО ГРАЂЕВИНАРСТВА,</w:t>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САОБРАЋАЈА И ИНФРАСТРУКТУРЕ</w:t>
            </w:r>
          </w:p>
        </w:tc>
      </w:tr>
      <w:tr w:rsidR="00216722" w:rsidRPr="008C7505" w:rsidTr="00466C20">
        <w:trPr>
          <w:gridBefore w:val="1"/>
          <w:wBefore w:w="108" w:type="dxa"/>
          <w:trHeight w:val="293"/>
        </w:trPr>
        <w:tc>
          <w:tcPr>
            <w:tcW w:w="4928" w:type="dxa"/>
            <w:gridSpan w:val="2"/>
            <w:vAlign w:val="center"/>
          </w:tcPr>
          <w:p w:rsidR="00216722" w:rsidRPr="008C7505" w:rsidRDefault="00486C9E" w:rsidP="00466C20">
            <w:pPr>
              <w:jc w:val="center"/>
              <w:rPr>
                <w:lang w:val="sr-Cyrl-RS"/>
              </w:rPr>
            </w:pPr>
            <w:r w:rsidRPr="00486C9E">
              <w:rPr>
                <w:lang w:val="sr-Cyrl-CS"/>
              </w:rPr>
              <w:t>Број</w:t>
            </w:r>
            <w:r w:rsidRPr="00486C9E">
              <w:rPr>
                <w:lang w:val="sr-Cyrl-RS"/>
              </w:rPr>
              <w:t>:</w:t>
            </w:r>
            <w:r w:rsidRPr="00486C9E">
              <w:t xml:space="preserve"> 404-02-</w:t>
            </w:r>
            <w:r w:rsidRPr="00486C9E">
              <w:rPr>
                <w:lang w:val="sr-Cyrl-CS"/>
              </w:rPr>
              <w:t>137</w:t>
            </w:r>
            <w:r w:rsidRPr="00486C9E">
              <w:t>/</w:t>
            </w:r>
            <w:r>
              <w:rPr>
                <w:lang w:val="sr-Cyrl-CS"/>
              </w:rPr>
              <w:t>2/</w:t>
            </w:r>
            <w:r w:rsidRPr="00486C9E">
              <w:t>201</w:t>
            </w:r>
            <w:r w:rsidRPr="00486C9E">
              <w:rPr>
                <w:lang w:val="sr-Cyrl-CS"/>
              </w:rPr>
              <w:t>8</w:t>
            </w:r>
            <w:r w:rsidRPr="00486C9E">
              <w:t>-02</w:t>
            </w:r>
          </w:p>
        </w:tc>
      </w:tr>
      <w:tr w:rsidR="00216722" w:rsidRPr="008C7505" w:rsidTr="00466C20">
        <w:trPr>
          <w:gridBefore w:val="1"/>
          <w:wBefore w:w="108" w:type="dxa"/>
          <w:trHeight w:val="293"/>
        </w:trPr>
        <w:tc>
          <w:tcPr>
            <w:tcW w:w="4928" w:type="dxa"/>
            <w:gridSpan w:val="2"/>
            <w:vAlign w:val="center"/>
          </w:tcPr>
          <w:p w:rsidR="00216722" w:rsidRPr="008C7505" w:rsidRDefault="00216722" w:rsidP="00486C9E">
            <w:pPr>
              <w:jc w:val="center"/>
              <w:rPr>
                <w:lang w:val="sr-Cyrl-RS"/>
              </w:rPr>
            </w:pPr>
            <w:r w:rsidRPr="008C7505">
              <w:rPr>
                <w:lang w:val="sr-Cyrl-CS"/>
              </w:rPr>
              <w:t>Датум</w:t>
            </w:r>
            <w:r w:rsidRPr="008C7505">
              <w:rPr>
                <w:lang w:val="sr-Cyrl-RS"/>
              </w:rPr>
              <w:t>:</w:t>
            </w:r>
            <w:r w:rsidRPr="008C7505">
              <w:t xml:space="preserve"> </w:t>
            </w:r>
            <w:r w:rsidR="00486C9E">
              <w:rPr>
                <w:lang w:val="sr-Cyrl-RS"/>
              </w:rPr>
              <w:t>26</w:t>
            </w:r>
            <w:r w:rsidR="009A26BC">
              <w:t>.0</w:t>
            </w:r>
            <w:r w:rsidR="00486C9E">
              <w:rPr>
                <w:lang w:val="sr-Cyrl-CS"/>
              </w:rPr>
              <w:t>9</w:t>
            </w:r>
            <w:r w:rsidR="003605EA">
              <w:t>.2018</w:t>
            </w:r>
            <w:r w:rsidRPr="008C7505">
              <w:t xml:space="preserve">. </w:t>
            </w:r>
            <w:r w:rsidRPr="008C7505">
              <w:rPr>
                <w:lang w:val="sr-Cyrl-RS"/>
              </w:rPr>
              <w:t>године</w:t>
            </w:r>
          </w:p>
        </w:tc>
      </w:tr>
      <w:tr w:rsidR="00216722" w:rsidRPr="008C7505" w:rsidTr="00466C20">
        <w:trPr>
          <w:gridBefore w:val="1"/>
          <w:wBefore w:w="108" w:type="dxa"/>
          <w:trHeight w:val="293"/>
        </w:trPr>
        <w:tc>
          <w:tcPr>
            <w:tcW w:w="4928" w:type="dxa"/>
            <w:gridSpan w:val="2"/>
            <w:vAlign w:val="center"/>
          </w:tcPr>
          <w:p w:rsidR="00216722" w:rsidRDefault="00216722" w:rsidP="00466C20">
            <w:pPr>
              <w:jc w:val="center"/>
              <w:rPr>
                <w:lang w:val="sr-Cyrl-CS"/>
              </w:rPr>
            </w:pPr>
            <w:r w:rsidRPr="008C7505">
              <w:rPr>
                <w:lang w:val="sr-Cyrl-CS"/>
              </w:rPr>
              <w:t xml:space="preserve">Немањина 22-26, </w:t>
            </w:r>
          </w:p>
          <w:p w:rsidR="00216722" w:rsidRPr="008C7505" w:rsidRDefault="00216722" w:rsidP="00466C20">
            <w:pPr>
              <w:jc w:val="center"/>
              <w:rPr>
                <w:lang w:val="sr-Cyrl-CS"/>
              </w:rPr>
            </w:pPr>
            <w:r w:rsidRPr="008C7505">
              <w:rPr>
                <w:lang w:val="sr-Cyrl-CS"/>
              </w:rPr>
              <w:t>Београд</w:t>
            </w:r>
          </w:p>
          <w:p w:rsidR="00216722" w:rsidRPr="008C7505" w:rsidRDefault="00216722" w:rsidP="00466C20">
            <w:pPr>
              <w:jc w:val="center"/>
              <w:rPr>
                <w:lang w:val="sr-Cyrl-CS"/>
              </w:rPr>
            </w:pPr>
          </w:p>
        </w:tc>
      </w:tr>
    </w:tbl>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486C9E">
      <w:pPr>
        <w:spacing w:after="120" w:line="100" w:lineRule="atLeast"/>
        <w:jc w:val="both"/>
        <w:rPr>
          <w:bCs/>
          <w:lang w:val="sr-Cyrl-RS"/>
        </w:rPr>
      </w:pPr>
      <w:r w:rsidRPr="008C7505">
        <w:rPr>
          <w:b/>
          <w:lang w:val="ru-RU"/>
        </w:rPr>
        <w:t>ПРЕДМЕТ:</w:t>
      </w:r>
      <w:r w:rsidRPr="008C7505">
        <w:rPr>
          <w:lang w:val="ru-RU"/>
        </w:rPr>
        <w:t xml:space="preserve"> </w:t>
      </w:r>
      <w:r w:rsidRPr="008C7505">
        <w:rPr>
          <w:lang w:val="sr-Cyrl-RS"/>
        </w:rPr>
        <w:t xml:space="preserve">Појашњење конкурсне документације за </w:t>
      </w:r>
      <w:r w:rsidRPr="008C7505">
        <w:t>јавн</w:t>
      </w:r>
      <w:r w:rsidRPr="008C7505">
        <w:rPr>
          <w:lang w:val="sr-Cyrl-CS"/>
        </w:rPr>
        <w:t>у</w:t>
      </w:r>
      <w:r w:rsidRPr="008C7505">
        <w:t xml:space="preserve"> </w:t>
      </w:r>
      <w:r w:rsidRPr="008C7505">
        <w:rPr>
          <w:lang w:val="sr-Cyrl-CS"/>
        </w:rPr>
        <w:t>набавку</w:t>
      </w:r>
      <w:r w:rsidR="00486C9E">
        <w:rPr>
          <w:lang w:val="sr-Cyrl-CS"/>
        </w:rPr>
        <w:t xml:space="preserve"> </w:t>
      </w:r>
      <w:r w:rsidR="003605EA">
        <w:rPr>
          <w:lang w:val="sr-Cyrl-CS"/>
        </w:rPr>
        <w:t>-</w:t>
      </w:r>
      <w:r w:rsidRPr="008C7505">
        <w:rPr>
          <w:lang w:val="sr-Cyrl-RS"/>
        </w:rPr>
        <w:t xml:space="preserve"> </w:t>
      </w:r>
      <w:r w:rsidR="00486C9E">
        <w:rPr>
          <w:rFonts w:eastAsia="Arial Unicode MS"/>
          <w:color w:val="000000"/>
          <w:lang w:val="sr-Cyrl-CS"/>
        </w:rPr>
        <w:t>Набавка услуге израде печата, редни број ЈН 41/2018</w:t>
      </w:r>
    </w:p>
    <w:p w:rsidR="00216722" w:rsidRPr="008C7505" w:rsidRDefault="00216722" w:rsidP="00216722">
      <w:pPr>
        <w:pStyle w:val="Default"/>
        <w:jc w:val="both"/>
        <w:rPr>
          <w:rFonts w:ascii="Times New Roman" w:hAnsi="Times New Roman" w:cs="Times New Roman"/>
          <w:lang w:val="sr-Cyrl-RS"/>
        </w:rPr>
      </w:pPr>
    </w:p>
    <w:p w:rsidR="00216722" w:rsidRDefault="003605EA" w:rsidP="00216722">
      <w:pPr>
        <w:jc w:val="center"/>
        <w:rPr>
          <w:b/>
          <w:lang w:val="sr-Cyrl-CS"/>
        </w:rPr>
      </w:pPr>
      <w:r>
        <w:rPr>
          <w:b/>
          <w:lang w:val="sr-Cyrl-CS"/>
        </w:rPr>
        <w:t>ПОЈАШЊЕЊЕ БРОЈ 1</w:t>
      </w:r>
    </w:p>
    <w:p w:rsidR="00216722" w:rsidRPr="008C7505" w:rsidRDefault="00216722" w:rsidP="00E32E99">
      <w:pPr>
        <w:jc w:val="both"/>
        <w:rPr>
          <w:b/>
          <w:lang w:val="sr-Cyrl-CS"/>
        </w:rPr>
      </w:pPr>
    </w:p>
    <w:p w:rsidR="00216722" w:rsidRPr="008C7505" w:rsidRDefault="00216722" w:rsidP="00E32E99">
      <w:pPr>
        <w:jc w:val="both"/>
        <w:rPr>
          <w:b/>
          <w:lang w:val="sr-Cyrl-CS"/>
        </w:rPr>
      </w:pPr>
    </w:p>
    <w:p w:rsidR="00216722" w:rsidRPr="001F21A9" w:rsidRDefault="00216722" w:rsidP="00E32E99">
      <w:pPr>
        <w:ind w:firstLine="720"/>
        <w:jc w:val="both"/>
        <w:rPr>
          <w:lang w:val="sr-Cyrl-CS"/>
        </w:rPr>
      </w:pPr>
      <w:r w:rsidRPr="008C7505">
        <w:rPr>
          <w:color w:val="000000"/>
          <w:lang w:val="sr-Cyrl-CS"/>
        </w:rPr>
        <w:t xml:space="preserve">У складу са чланом 63. став 2. и став 3. Закона о јавним набавкама („Службени </w:t>
      </w:r>
      <w:r w:rsidRPr="001F21A9">
        <w:rPr>
          <w:lang w:val="sr-Cyrl-CS"/>
        </w:rPr>
        <w:t>гласник Републике Србије“, бр. 124/12, 14/15 и 68/15), објављујемо следеће одговор</w:t>
      </w:r>
      <w:r w:rsidR="00253781" w:rsidRPr="001F21A9">
        <w:rPr>
          <w:lang w:val="sr-Cyrl-CS"/>
        </w:rPr>
        <w:t>е</w:t>
      </w:r>
      <w:r w:rsidRPr="001F21A9">
        <w:rPr>
          <w:lang w:val="sr-Cyrl-CS"/>
        </w:rPr>
        <w:t>, на питања:</w:t>
      </w:r>
    </w:p>
    <w:p w:rsidR="00777869" w:rsidRPr="001F21A9" w:rsidRDefault="00777869" w:rsidP="00E32E99">
      <w:pPr>
        <w:ind w:firstLine="720"/>
        <w:jc w:val="both"/>
        <w:rPr>
          <w:lang w:val="sr-Cyrl-CS"/>
        </w:rPr>
      </w:pPr>
    </w:p>
    <w:p w:rsidR="00216722" w:rsidRPr="0088397F" w:rsidRDefault="00216722" w:rsidP="00E32E99">
      <w:pPr>
        <w:spacing w:after="200" w:line="276" w:lineRule="auto"/>
        <w:jc w:val="both"/>
        <w:rPr>
          <w:rFonts w:eastAsia="Calibri"/>
          <w:b/>
          <w:u w:val="single"/>
          <w:lang w:val="sr-Cyrl-RS"/>
        </w:rPr>
      </w:pPr>
      <w:r w:rsidRPr="0088397F">
        <w:rPr>
          <w:rFonts w:eastAsia="Calibri"/>
          <w:b/>
          <w:u w:val="single"/>
          <w:lang w:val="sr-Cyrl-RS"/>
        </w:rPr>
        <w:t>ПИТАЊЕ 1:</w:t>
      </w:r>
    </w:p>
    <w:p w:rsidR="00486C9E" w:rsidRDefault="00486C9E" w:rsidP="002151CB">
      <w:pPr>
        <w:rPr>
          <w:rFonts w:eastAsiaTheme="minorHAnsi"/>
        </w:rPr>
      </w:pPr>
      <w:r>
        <w:t>Поштовани,</w:t>
      </w:r>
    </w:p>
    <w:p w:rsidR="00486C9E" w:rsidRDefault="00486C9E" w:rsidP="002151CB"/>
    <w:p w:rsidR="00486C9E" w:rsidRDefault="00486C9E" w:rsidP="002151CB">
      <w:r>
        <w:t>Желели би да Вас уверимо да није потребно посебно овлашћење за израду печата које издаје МУП РС, због тога што је нова техника израде заснована на дигиталној ласерској гравури на полимеру.</w:t>
      </w:r>
    </w:p>
    <w:p w:rsidR="00486C9E" w:rsidRDefault="00486C9E" w:rsidP="002151CB"/>
    <w:p w:rsidR="00486C9E" w:rsidRDefault="00486C9E" w:rsidP="002151CB">
      <w:r>
        <w:t>У тој техници нема, као раније, клишеа од цинка који су морали да се чувају као доказ да је неки печат оригинални и то чување од злоупотребе је подлегало кривичној одговорности печаторесца. </w:t>
      </w:r>
    </w:p>
    <w:p w:rsidR="00486C9E" w:rsidRDefault="00486C9E" w:rsidP="002151CB"/>
    <w:p w:rsidR="00486C9E" w:rsidRDefault="00486C9E" w:rsidP="002151CB">
      <w:pPr>
        <w:jc w:val="both"/>
        <w:rPr>
          <w:lang w:val="sr-Cyrl-CS"/>
        </w:rPr>
      </w:pPr>
      <w:r>
        <w:t>Ми радимо дуги низ година и  нико нам није тражио тај услов,  чак ни ваше министарство у предходна  два уговора, као ни Инжењерска Комора Србије у предходних десет година. Најнормалније би било да давањем изјаве ми гарантујемо морално и материјално за професионални однос уколико је то уопште и потребно</w:t>
      </w:r>
      <w:r>
        <w:rPr>
          <w:lang w:val="sr-Cyrl-CS"/>
        </w:rPr>
        <w:t>.</w:t>
      </w:r>
    </w:p>
    <w:p w:rsidR="00486C9E" w:rsidRPr="00486C9E" w:rsidRDefault="00486C9E" w:rsidP="002151CB">
      <w:pPr>
        <w:jc w:val="both"/>
        <w:rPr>
          <w:lang w:val="sr-Cyrl-CS"/>
        </w:rPr>
      </w:pPr>
    </w:p>
    <w:p w:rsidR="00216722" w:rsidRPr="0088397F" w:rsidRDefault="00C928DB" w:rsidP="00E32E99">
      <w:pPr>
        <w:spacing w:after="200" w:line="276" w:lineRule="auto"/>
        <w:jc w:val="both"/>
        <w:rPr>
          <w:rFonts w:eastAsia="Calibri"/>
          <w:b/>
          <w:u w:val="single"/>
          <w:lang w:val="sr-Cyrl-CS"/>
        </w:rPr>
      </w:pPr>
      <w:r w:rsidRPr="0088397F">
        <w:rPr>
          <w:rFonts w:eastAsia="Calibri"/>
          <w:b/>
          <w:u w:val="single"/>
          <w:lang w:val="sr-Cyrl-CS"/>
        </w:rPr>
        <w:t>ОДГОВОР:</w:t>
      </w:r>
    </w:p>
    <w:p w:rsidR="00C928DB" w:rsidRPr="0088397F" w:rsidRDefault="003E434A" w:rsidP="00E32E99">
      <w:pPr>
        <w:spacing w:after="200" w:line="276" w:lineRule="auto"/>
        <w:jc w:val="both"/>
        <w:rPr>
          <w:lang w:val="sr-Cyrl-CS"/>
        </w:rPr>
      </w:pPr>
      <w:r w:rsidRPr="0088397F">
        <w:rPr>
          <w:lang w:val="sr-Cyrl-CS"/>
        </w:rPr>
        <w:t>С</w:t>
      </w:r>
      <w:r w:rsidR="009779D7" w:rsidRPr="0088397F">
        <w:rPr>
          <w:lang w:val="sr-Cyrl-CS"/>
        </w:rPr>
        <w:t>леди измена конкурсне документације.</w:t>
      </w:r>
    </w:p>
    <w:p w:rsidR="009A26BC" w:rsidRPr="001F21A9" w:rsidRDefault="009A26BC" w:rsidP="00E32E99">
      <w:pPr>
        <w:jc w:val="both"/>
      </w:pPr>
      <w:bookmarkStart w:id="0" w:name="_GoBack"/>
      <w:bookmarkEnd w:id="0"/>
    </w:p>
    <w:sectPr w:rsidR="009A26BC" w:rsidRPr="001F2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C170A"/>
    <w:multiLevelType w:val="hybridMultilevel"/>
    <w:tmpl w:val="EC5C4896"/>
    <w:lvl w:ilvl="0" w:tplc="241A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22"/>
    <w:rsid w:val="00197C2F"/>
    <w:rsid w:val="001D4868"/>
    <w:rsid w:val="001F21A9"/>
    <w:rsid w:val="00216722"/>
    <w:rsid w:val="00253781"/>
    <w:rsid w:val="00343BB9"/>
    <w:rsid w:val="00355C22"/>
    <w:rsid w:val="003605EA"/>
    <w:rsid w:val="003E434A"/>
    <w:rsid w:val="00410A29"/>
    <w:rsid w:val="00472731"/>
    <w:rsid w:val="00486C9E"/>
    <w:rsid w:val="004E239B"/>
    <w:rsid w:val="006D6CF8"/>
    <w:rsid w:val="00777869"/>
    <w:rsid w:val="00837089"/>
    <w:rsid w:val="0088397F"/>
    <w:rsid w:val="009779D7"/>
    <w:rsid w:val="009A26BC"/>
    <w:rsid w:val="00BD1AE4"/>
    <w:rsid w:val="00C928DB"/>
    <w:rsid w:val="00CC547C"/>
    <w:rsid w:val="00CD04F6"/>
    <w:rsid w:val="00D83FB1"/>
    <w:rsid w:val="00E32E99"/>
    <w:rsid w:val="00E55C46"/>
    <w:rsid w:val="00E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923C"/>
  <w15:chartTrackingRefBased/>
  <w15:docId w15:val="{4270B7D4-6C73-45B3-8E2C-5E41320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22"/>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72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9A26BC"/>
    <w:pPr>
      <w:spacing w:before="100" w:beforeAutospacing="1" w:after="100" w:afterAutospacing="1"/>
    </w:pPr>
    <w:rPr>
      <w:rFonts w:eastAsiaTheme="minorHAnsi"/>
    </w:rPr>
  </w:style>
  <w:style w:type="paragraph" w:customStyle="1" w:styleId="gmail-normal">
    <w:name w:val="gmail-normal"/>
    <w:basedOn w:val="Normal"/>
    <w:uiPriority w:val="99"/>
    <w:semiHidden/>
    <w:rsid w:val="009A26BC"/>
    <w:pPr>
      <w:spacing w:before="100" w:beforeAutospacing="1" w:after="100" w:afterAutospacing="1"/>
    </w:pPr>
    <w:rPr>
      <w:rFonts w:eastAsiaTheme="minorHAnsi"/>
    </w:rPr>
  </w:style>
  <w:style w:type="paragraph" w:customStyle="1" w:styleId="gmail-msolistparagraph">
    <w:name w:val="gmail-msolistparagraph"/>
    <w:basedOn w:val="Normal"/>
    <w:uiPriority w:val="99"/>
    <w:semiHidden/>
    <w:rsid w:val="009A26BC"/>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3E4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4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496">
      <w:bodyDiv w:val="1"/>
      <w:marLeft w:val="0"/>
      <w:marRight w:val="0"/>
      <w:marTop w:val="0"/>
      <w:marBottom w:val="0"/>
      <w:divBdr>
        <w:top w:val="none" w:sz="0" w:space="0" w:color="auto"/>
        <w:left w:val="none" w:sz="0" w:space="0" w:color="auto"/>
        <w:bottom w:val="none" w:sz="0" w:space="0" w:color="auto"/>
        <w:right w:val="none" w:sz="0" w:space="0" w:color="auto"/>
      </w:divBdr>
    </w:div>
    <w:div w:id="61098245">
      <w:bodyDiv w:val="1"/>
      <w:marLeft w:val="0"/>
      <w:marRight w:val="0"/>
      <w:marTop w:val="0"/>
      <w:marBottom w:val="0"/>
      <w:divBdr>
        <w:top w:val="none" w:sz="0" w:space="0" w:color="auto"/>
        <w:left w:val="none" w:sz="0" w:space="0" w:color="auto"/>
        <w:bottom w:val="none" w:sz="0" w:space="0" w:color="auto"/>
        <w:right w:val="none" w:sz="0" w:space="0" w:color="auto"/>
      </w:divBdr>
    </w:div>
    <w:div w:id="145515160">
      <w:bodyDiv w:val="1"/>
      <w:marLeft w:val="0"/>
      <w:marRight w:val="0"/>
      <w:marTop w:val="0"/>
      <w:marBottom w:val="0"/>
      <w:divBdr>
        <w:top w:val="none" w:sz="0" w:space="0" w:color="auto"/>
        <w:left w:val="none" w:sz="0" w:space="0" w:color="auto"/>
        <w:bottom w:val="none" w:sz="0" w:space="0" w:color="auto"/>
        <w:right w:val="none" w:sz="0" w:space="0" w:color="auto"/>
      </w:divBdr>
    </w:div>
    <w:div w:id="507791135">
      <w:bodyDiv w:val="1"/>
      <w:marLeft w:val="0"/>
      <w:marRight w:val="0"/>
      <w:marTop w:val="0"/>
      <w:marBottom w:val="0"/>
      <w:divBdr>
        <w:top w:val="none" w:sz="0" w:space="0" w:color="auto"/>
        <w:left w:val="none" w:sz="0" w:space="0" w:color="auto"/>
        <w:bottom w:val="none" w:sz="0" w:space="0" w:color="auto"/>
        <w:right w:val="none" w:sz="0" w:space="0" w:color="auto"/>
      </w:divBdr>
    </w:div>
    <w:div w:id="902444048">
      <w:bodyDiv w:val="1"/>
      <w:marLeft w:val="0"/>
      <w:marRight w:val="0"/>
      <w:marTop w:val="0"/>
      <w:marBottom w:val="0"/>
      <w:divBdr>
        <w:top w:val="none" w:sz="0" w:space="0" w:color="auto"/>
        <w:left w:val="none" w:sz="0" w:space="0" w:color="auto"/>
        <w:bottom w:val="none" w:sz="0" w:space="0" w:color="auto"/>
        <w:right w:val="none" w:sz="0" w:space="0" w:color="auto"/>
      </w:divBdr>
    </w:div>
    <w:div w:id="1238134267">
      <w:bodyDiv w:val="1"/>
      <w:marLeft w:val="0"/>
      <w:marRight w:val="0"/>
      <w:marTop w:val="0"/>
      <w:marBottom w:val="0"/>
      <w:divBdr>
        <w:top w:val="none" w:sz="0" w:space="0" w:color="auto"/>
        <w:left w:val="none" w:sz="0" w:space="0" w:color="auto"/>
        <w:bottom w:val="none" w:sz="0" w:space="0" w:color="auto"/>
        <w:right w:val="none" w:sz="0" w:space="0" w:color="auto"/>
      </w:divBdr>
    </w:div>
    <w:div w:id="1417436350">
      <w:bodyDiv w:val="1"/>
      <w:marLeft w:val="0"/>
      <w:marRight w:val="0"/>
      <w:marTop w:val="0"/>
      <w:marBottom w:val="0"/>
      <w:divBdr>
        <w:top w:val="none" w:sz="0" w:space="0" w:color="auto"/>
        <w:left w:val="none" w:sz="0" w:space="0" w:color="auto"/>
        <w:bottom w:val="none" w:sz="0" w:space="0" w:color="auto"/>
        <w:right w:val="none" w:sz="0" w:space="0" w:color="auto"/>
      </w:divBdr>
    </w:div>
    <w:div w:id="1680888139">
      <w:bodyDiv w:val="1"/>
      <w:marLeft w:val="0"/>
      <w:marRight w:val="0"/>
      <w:marTop w:val="0"/>
      <w:marBottom w:val="0"/>
      <w:divBdr>
        <w:top w:val="none" w:sz="0" w:space="0" w:color="auto"/>
        <w:left w:val="none" w:sz="0" w:space="0" w:color="auto"/>
        <w:bottom w:val="none" w:sz="0" w:space="0" w:color="auto"/>
        <w:right w:val="none" w:sz="0" w:space="0" w:color="auto"/>
      </w:divBdr>
    </w:div>
    <w:div w:id="18329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Milosavljević</dc:creator>
  <cp:keywords/>
  <dc:description/>
  <cp:lastModifiedBy>Irena Delić</cp:lastModifiedBy>
  <cp:revision>2</cp:revision>
  <cp:lastPrinted>2018-08-13T12:06:00Z</cp:lastPrinted>
  <dcterms:created xsi:type="dcterms:W3CDTF">2018-09-26T10:37:00Z</dcterms:created>
  <dcterms:modified xsi:type="dcterms:W3CDTF">2018-09-26T10:37:00Z</dcterms:modified>
</cp:coreProperties>
</file>