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192"/>
      </w:tblGrid>
      <w:tr w:rsidR="00E965E6" w:rsidRPr="00E965E6" w:rsidTr="00E965E6">
        <w:trPr>
          <w:tblCellSpacing w:w="15" w:type="dxa"/>
        </w:trPr>
        <w:tc>
          <w:tcPr>
            <w:tcW w:w="0" w:type="auto"/>
            <w:shd w:val="clear" w:color="auto" w:fill="A41E1C"/>
            <w:vAlign w:val="center"/>
            <w:hideMark/>
          </w:tcPr>
          <w:p w:rsidR="00E965E6" w:rsidRPr="00E965E6" w:rsidRDefault="00E965E6" w:rsidP="00E965E6">
            <w:pPr>
              <w:spacing w:after="0" w:line="480" w:lineRule="auto"/>
              <w:ind w:right="975"/>
              <w:jc w:val="center"/>
              <w:outlineLvl w:val="3"/>
              <w:rPr>
                <w:rFonts w:ascii="Arial" w:eastAsia="Times New Roman" w:hAnsi="Arial" w:cs="Arial"/>
                <w:b/>
                <w:bCs/>
                <w:color w:val="FFE8BF"/>
                <w:sz w:val="36"/>
                <w:szCs w:val="36"/>
                <w:lang w:eastAsia="sr-Latn-RS"/>
              </w:rPr>
            </w:pPr>
            <w:r w:rsidRPr="00E965E6">
              <w:rPr>
                <w:rFonts w:ascii="Arial" w:eastAsia="Times New Roman" w:hAnsi="Arial" w:cs="Arial"/>
                <w:b/>
                <w:bCs/>
                <w:color w:val="FFE8BF"/>
                <w:sz w:val="36"/>
                <w:szCs w:val="36"/>
                <w:lang w:eastAsia="sr-Latn-RS"/>
              </w:rPr>
              <w:t>PRAVILNIK</w:t>
            </w:r>
          </w:p>
          <w:p w:rsidR="00E965E6" w:rsidRPr="00E965E6" w:rsidRDefault="00E965E6" w:rsidP="00E965E6">
            <w:pPr>
              <w:spacing w:after="0" w:line="240" w:lineRule="auto"/>
              <w:ind w:right="975"/>
              <w:jc w:val="center"/>
              <w:outlineLvl w:val="3"/>
              <w:rPr>
                <w:rFonts w:ascii="Arial" w:eastAsia="Times New Roman" w:hAnsi="Arial" w:cs="Arial"/>
                <w:b/>
                <w:bCs/>
                <w:color w:val="FFFFFF"/>
                <w:sz w:val="34"/>
                <w:szCs w:val="34"/>
                <w:lang w:eastAsia="sr-Latn-RS"/>
              </w:rPr>
            </w:pPr>
            <w:r w:rsidRPr="00E965E6">
              <w:rPr>
                <w:rFonts w:ascii="Arial" w:eastAsia="Times New Roman" w:hAnsi="Arial" w:cs="Arial"/>
                <w:b/>
                <w:bCs/>
                <w:color w:val="FFFFFF"/>
                <w:sz w:val="34"/>
                <w:szCs w:val="34"/>
                <w:lang w:eastAsia="sr-Latn-RS"/>
              </w:rPr>
              <w:t>O USLOVIMA I NORMATIVIMA ZA PLANIRANJE I PROJEKTOVANJE STAMBENIH ZGRADA I STANOVA U PROGRAMIMA STAMBENE PODRŠKE</w:t>
            </w:r>
          </w:p>
          <w:p w:rsidR="00E965E6" w:rsidRPr="00E965E6" w:rsidRDefault="00E965E6" w:rsidP="00E965E6">
            <w:pPr>
              <w:shd w:val="clear" w:color="auto" w:fill="000000"/>
              <w:spacing w:before="100" w:beforeAutospacing="1" w:after="100" w:afterAutospacing="1" w:line="240" w:lineRule="auto"/>
              <w:jc w:val="center"/>
              <w:rPr>
                <w:rFonts w:ascii="Arial" w:eastAsia="Times New Roman" w:hAnsi="Arial" w:cs="Arial"/>
                <w:i/>
                <w:iCs/>
                <w:color w:val="FFE8BF"/>
                <w:sz w:val="26"/>
                <w:szCs w:val="26"/>
                <w:lang w:eastAsia="sr-Latn-RS"/>
              </w:rPr>
            </w:pPr>
            <w:r w:rsidRPr="00E965E6">
              <w:rPr>
                <w:rFonts w:ascii="Arial" w:eastAsia="Times New Roman" w:hAnsi="Arial" w:cs="Arial"/>
                <w:i/>
                <w:iCs/>
                <w:color w:val="FFE8BF"/>
                <w:sz w:val="26"/>
                <w:szCs w:val="26"/>
                <w:lang w:eastAsia="sr-Latn-RS"/>
              </w:rPr>
              <w:t>("Sl. glasnik RS", br. 76/2017)</w:t>
            </w:r>
          </w:p>
        </w:tc>
      </w:tr>
    </w:tbl>
    <w:p w:rsidR="00E965E6" w:rsidRPr="00E965E6" w:rsidRDefault="00E965E6" w:rsidP="00E965E6">
      <w:pPr>
        <w:spacing w:after="0" w:line="240" w:lineRule="auto"/>
        <w:rPr>
          <w:rFonts w:ascii="Arial" w:eastAsia="Times New Roman" w:hAnsi="Arial" w:cs="Arial"/>
          <w:sz w:val="26"/>
          <w:szCs w:val="26"/>
          <w:lang w:eastAsia="sr-Latn-RS"/>
        </w:rPr>
      </w:pPr>
      <w:r w:rsidRPr="00E965E6">
        <w:rPr>
          <w:rFonts w:ascii="Arial" w:eastAsia="Times New Roman" w:hAnsi="Arial" w:cs="Arial"/>
          <w:sz w:val="26"/>
          <w:szCs w:val="26"/>
          <w:lang w:eastAsia="sr-Latn-RS"/>
        </w:rPr>
        <w:t> </w:t>
      </w:r>
    </w:p>
    <w:p w:rsidR="00E965E6" w:rsidRPr="00E965E6" w:rsidRDefault="00E965E6" w:rsidP="00E965E6">
      <w:pPr>
        <w:spacing w:after="0" w:line="240" w:lineRule="auto"/>
        <w:jc w:val="center"/>
        <w:rPr>
          <w:rFonts w:ascii="Arial" w:eastAsia="Times New Roman" w:hAnsi="Arial" w:cs="Arial"/>
          <w:sz w:val="31"/>
          <w:szCs w:val="31"/>
          <w:lang w:eastAsia="sr-Latn-RS"/>
        </w:rPr>
      </w:pPr>
      <w:bookmarkStart w:id="0" w:name="str_1"/>
      <w:bookmarkEnd w:id="0"/>
      <w:r w:rsidRPr="00E965E6">
        <w:rPr>
          <w:rFonts w:ascii="Arial" w:eastAsia="Times New Roman" w:hAnsi="Arial" w:cs="Arial"/>
          <w:sz w:val="31"/>
          <w:szCs w:val="31"/>
          <w:lang w:eastAsia="sr-Latn-RS"/>
        </w:rPr>
        <w:t xml:space="preserve">I UVODNE ODREDBE </w:t>
      </w:r>
    </w:p>
    <w:p w:rsidR="00E965E6" w:rsidRPr="00E965E6" w:rsidRDefault="00E965E6" w:rsidP="00E965E6">
      <w:pPr>
        <w:spacing w:before="240" w:after="240" w:line="240" w:lineRule="auto"/>
        <w:jc w:val="center"/>
        <w:rPr>
          <w:rFonts w:ascii="Arial" w:eastAsia="Times New Roman" w:hAnsi="Arial" w:cs="Arial"/>
          <w:b/>
          <w:bCs/>
          <w:sz w:val="24"/>
          <w:szCs w:val="24"/>
          <w:lang w:eastAsia="sr-Latn-RS"/>
        </w:rPr>
      </w:pPr>
      <w:bookmarkStart w:id="1" w:name="str_2"/>
      <w:bookmarkEnd w:id="1"/>
      <w:r w:rsidRPr="00E965E6">
        <w:rPr>
          <w:rFonts w:ascii="Arial" w:eastAsia="Times New Roman" w:hAnsi="Arial" w:cs="Arial"/>
          <w:b/>
          <w:bCs/>
          <w:sz w:val="24"/>
          <w:szCs w:val="24"/>
          <w:lang w:eastAsia="sr-Latn-RS"/>
        </w:rPr>
        <w:t xml:space="preserve">Primena </w:t>
      </w:r>
    </w:p>
    <w:p w:rsidR="00E965E6" w:rsidRPr="00E965E6" w:rsidRDefault="00E965E6" w:rsidP="00E965E6">
      <w:pPr>
        <w:spacing w:before="240" w:after="120" w:line="240" w:lineRule="auto"/>
        <w:jc w:val="center"/>
        <w:rPr>
          <w:rFonts w:ascii="Arial" w:eastAsia="Times New Roman" w:hAnsi="Arial" w:cs="Arial"/>
          <w:b/>
          <w:bCs/>
          <w:sz w:val="24"/>
          <w:szCs w:val="24"/>
          <w:lang w:eastAsia="sr-Latn-RS"/>
        </w:rPr>
      </w:pPr>
      <w:bookmarkStart w:id="2" w:name="clan_1"/>
      <w:bookmarkEnd w:id="2"/>
      <w:r w:rsidRPr="00E965E6">
        <w:rPr>
          <w:rFonts w:ascii="Arial" w:eastAsia="Times New Roman" w:hAnsi="Arial" w:cs="Arial"/>
          <w:b/>
          <w:bCs/>
          <w:sz w:val="24"/>
          <w:szCs w:val="24"/>
          <w:lang w:eastAsia="sr-Latn-RS"/>
        </w:rPr>
        <w:t xml:space="preserve">Član 1 </w:t>
      </w:r>
    </w:p>
    <w:p w:rsidR="00E965E6" w:rsidRPr="00E965E6" w:rsidRDefault="00E965E6" w:rsidP="00E965E6">
      <w:pPr>
        <w:spacing w:before="100" w:beforeAutospacing="1" w:after="100" w:afterAutospacing="1" w:line="240" w:lineRule="auto"/>
        <w:rPr>
          <w:rFonts w:ascii="Arial" w:eastAsia="Times New Roman" w:hAnsi="Arial" w:cs="Arial"/>
          <w:lang w:eastAsia="sr-Latn-RS"/>
        </w:rPr>
      </w:pPr>
      <w:r w:rsidRPr="00E965E6">
        <w:rPr>
          <w:rFonts w:ascii="Arial" w:eastAsia="Times New Roman" w:hAnsi="Arial" w:cs="Arial"/>
          <w:lang w:eastAsia="sr-Latn-RS"/>
        </w:rPr>
        <w:t xml:space="preserve">Ovim pravilnikom se utvrđuju uslovi i normativi za planiranje i projektovanje stambenih zgrada i stanova u programima stambene podrške. </w:t>
      </w:r>
    </w:p>
    <w:p w:rsidR="00E965E6" w:rsidRPr="00E965E6" w:rsidRDefault="00E965E6" w:rsidP="00E965E6">
      <w:pPr>
        <w:spacing w:after="0" w:line="240" w:lineRule="auto"/>
        <w:jc w:val="center"/>
        <w:rPr>
          <w:rFonts w:ascii="Arial" w:eastAsia="Times New Roman" w:hAnsi="Arial" w:cs="Arial"/>
          <w:sz w:val="31"/>
          <w:szCs w:val="31"/>
          <w:lang w:eastAsia="sr-Latn-RS"/>
        </w:rPr>
      </w:pPr>
      <w:bookmarkStart w:id="3" w:name="str_3"/>
      <w:bookmarkEnd w:id="3"/>
      <w:r w:rsidRPr="00E965E6">
        <w:rPr>
          <w:rFonts w:ascii="Arial" w:eastAsia="Times New Roman" w:hAnsi="Arial" w:cs="Arial"/>
          <w:sz w:val="31"/>
          <w:szCs w:val="31"/>
          <w:lang w:eastAsia="sr-Latn-RS"/>
        </w:rPr>
        <w:t xml:space="preserve">II OPŠTI USLOVI ZA PLANIRANJE I PROJEKTOVANJE STAMBENIH ZGRADA I STANOVA U PROGRAMIMA STAMBENE PODRŠKE </w:t>
      </w:r>
    </w:p>
    <w:p w:rsidR="00E965E6" w:rsidRPr="00E965E6" w:rsidRDefault="00E965E6" w:rsidP="00E965E6">
      <w:pPr>
        <w:spacing w:before="240" w:after="240" w:line="240" w:lineRule="auto"/>
        <w:jc w:val="center"/>
        <w:rPr>
          <w:rFonts w:ascii="Arial" w:eastAsia="Times New Roman" w:hAnsi="Arial" w:cs="Arial"/>
          <w:b/>
          <w:bCs/>
          <w:sz w:val="24"/>
          <w:szCs w:val="24"/>
          <w:lang w:eastAsia="sr-Latn-RS"/>
        </w:rPr>
      </w:pPr>
      <w:bookmarkStart w:id="4" w:name="str_4"/>
      <w:bookmarkEnd w:id="4"/>
      <w:r w:rsidRPr="00E965E6">
        <w:rPr>
          <w:rFonts w:ascii="Arial" w:eastAsia="Times New Roman" w:hAnsi="Arial" w:cs="Arial"/>
          <w:b/>
          <w:bCs/>
          <w:sz w:val="24"/>
          <w:szCs w:val="24"/>
          <w:lang w:eastAsia="sr-Latn-RS"/>
        </w:rPr>
        <w:t xml:space="preserve">Određivanje odgovarajuće lokacije u programima stambene podrške </w:t>
      </w:r>
    </w:p>
    <w:p w:rsidR="00E965E6" w:rsidRPr="00E965E6" w:rsidRDefault="00E965E6" w:rsidP="00E965E6">
      <w:pPr>
        <w:spacing w:before="240" w:after="120" w:line="240" w:lineRule="auto"/>
        <w:jc w:val="center"/>
        <w:rPr>
          <w:rFonts w:ascii="Arial" w:eastAsia="Times New Roman" w:hAnsi="Arial" w:cs="Arial"/>
          <w:b/>
          <w:bCs/>
          <w:sz w:val="24"/>
          <w:szCs w:val="24"/>
          <w:lang w:eastAsia="sr-Latn-RS"/>
        </w:rPr>
      </w:pPr>
      <w:bookmarkStart w:id="5" w:name="clan_2"/>
      <w:bookmarkEnd w:id="5"/>
      <w:r w:rsidRPr="00E965E6">
        <w:rPr>
          <w:rFonts w:ascii="Arial" w:eastAsia="Times New Roman" w:hAnsi="Arial" w:cs="Arial"/>
          <w:b/>
          <w:bCs/>
          <w:sz w:val="24"/>
          <w:szCs w:val="24"/>
          <w:lang w:eastAsia="sr-Latn-RS"/>
        </w:rPr>
        <w:t xml:space="preserve">Član 2 </w:t>
      </w:r>
    </w:p>
    <w:p w:rsidR="00E965E6" w:rsidRPr="00E965E6" w:rsidRDefault="00E965E6" w:rsidP="00E965E6">
      <w:pPr>
        <w:spacing w:before="100" w:beforeAutospacing="1" w:after="100" w:afterAutospacing="1" w:line="240" w:lineRule="auto"/>
        <w:rPr>
          <w:rFonts w:ascii="Arial" w:eastAsia="Times New Roman" w:hAnsi="Arial" w:cs="Arial"/>
          <w:lang w:eastAsia="sr-Latn-RS"/>
        </w:rPr>
      </w:pPr>
      <w:r w:rsidRPr="00E965E6">
        <w:rPr>
          <w:rFonts w:ascii="Arial" w:eastAsia="Times New Roman" w:hAnsi="Arial" w:cs="Arial"/>
          <w:lang w:eastAsia="sr-Latn-RS"/>
        </w:rPr>
        <w:t xml:space="preserve">Ukoliko urbanističkim planom nije posebno utvrđena lokacija za izgradnju objekta ili objekata namenjenih stambenoj podršci, lokacija za realizaciju programa iz člana 1. ovog pravilnika se određuje u skladu sa osnovnim načelima održivog planiranja, što podrazumeva usklađivanje aspekata ekonomske i socijalne održivosti i zaštite životne sredine, u skladu sa sledećim opštim uslovima: </w:t>
      </w:r>
    </w:p>
    <w:p w:rsidR="00E965E6" w:rsidRPr="00E965E6" w:rsidRDefault="00E965E6" w:rsidP="00E965E6">
      <w:pPr>
        <w:spacing w:before="100" w:beforeAutospacing="1" w:after="100" w:afterAutospacing="1" w:line="240" w:lineRule="auto"/>
        <w:rPr>
          <w:rFonts w:ascii="Arial" w:eastAsia="Times New Roman" w:hAnsi="Arial" w:cs="Arial"/>
          <w:lang w:eastAsia="sr-Latn-RS"/>
        </w:rPr>
      </w:pPr>
      <w:r w:rsidRPr="00E965E6">
        <w:rPr>
          <w:rFonts w:ascii="Arial" w:eastAsia="Times New Roman" w:hAnsi="Arial" w:cs="Arial"/>
          <w:lang w:eastAsia="sr-Latn-RS"/>
        </w:rPr>
        <w:t xml:space="preserve">1) mogućnosti pogodnog i ekonomičnog priključenja na postojeću infrastrukturnu mrežu ili postrojenja, a najmanje na: saobraćajnu, vodovodnu, kanalizacionu i elektromrežu, pri čemu se prednost daje lokacijama sa većim stepenom infrastrukturne opremljenosti; </w:t>
      </w:r>
    </w:p>
    <w:p w:rsidR="00E965E6" w:rsidRPr="00E965E6" w:rsidRDefault="00E965E6" w:rsidP="00E965E6">
      <w:pPr>
        <w:spacing w:before="100" w:beforeAutospacing="1" w:after="100" w:afterAutospacing="1" w:line="240" w:lineRule="auto"/>
        <w:rPr>
          <w:rFonts w:ascii="Arial" w:eastAsia="Times New Roman" w:hAnsi="Arial" w:cs="Arial"/>
          <w:lang w:eastAsia="sr-Latn-RS"/>
        </w:rPr>
      </w:pPr>
      <w:r w:rsidRPr="00E965E6">
        <w:rPr>
          <w:rFonts w:ascii="Arial" w:eastAsia="Times New Roman" w:hAnsi="Arial" w:cs="Arial"/>
          <w:lang w:eastAsia="sr-Latn-RS"/>
        </w:rPr>
        <w:t xml:space="preserve">2) blizine postojećih stambenih kompleksa i druge kompatibilne namene, uz izbegavanje prostorne segregacije objekata stambene podrške; </w:t>
      </w:r>
    </w:p>
    <w:p w:rsidR="00E965E6" w:rsidRPr="00E965E6" w:rsidRDefault="00E965E6" w:rsidP="00E965E6">
      <w:pPr>
        <w:spacing w:before="100" w:beforeAutospacing="1" w:after="100" w:afterAutospacing="1" w:line="240" w:lineRule="auto"/>
        <w:rPr>
          <w:rFonts w:ascii="Arial" w:eastAsia="Times New Roman" w:hAnsi="Arial" w:cs="Arial"/>
          <w:lang w:eastAsia="sr-Latn-RS"/>
        </w:rPr>
      </w:pPr>
      <w:r w:rsidRPr="00E965E6">
        <w:rPr>
          <w:rFonts w:ascii="Arial" w:eastAsia="Times New Roman" w:hAnsi="Arial" w:cs="Arial"/>
          <w:lang w:eastAsia="sr-Latn-RS"/>
        </w:rPr>
        <w:t xml:space="preserve">3) pogodnog i bezbednog zemljišta za izgradnju, sa stanovišta geomehaničkih svojstava terena, sigurnosti od poplava i podzemnih voda, kao i zadovoljenja neophodnih uslova zaštite životne sredine i odgovarajuće udaljenosti od izvora zagađenja i drugih negativnih uticaja iz neposrednog okruženja; </w:t>
      </w:r>
    </w:p>
    <w:p w:rsidR="00E965E6" w:rsidRPr="00E965E6" w:rsidRDefault="00E965E6" w:rsidP="00E965E6">
      <w:pPr>
        <w:spacing w:before="100" w:beforeAutospacing="1" w:after="100" w:afterAutospacing="1" w:line="240" w:lineRule="auto"/>
        <w:rPr>
          <w:rFonts w:ascii="Arial" w:eastAsia="Times New Roman" w:hAnsi="Arial" w:cs="Arial"/>
          <w:lang w:eastAsia="sr-Latn-RS"/>
        </w:rPr>
      </w:pPr>
      <w:r w:rsidRPr="00E965E6">
        <w:rPr>
          <w:rFonts w:ascii="Arial" w:eastAsia="Times New Roman" w:hAnsi="Arial" w:cs="Arial"/>
          <w:lang w:eastAsia="sr-Latn-RS"/>
        </w:rPr>
        <w:t xml:space="preserve">4) mogućnosti kombinovanja objekata stambene podrške sa sadržajima komercijalnog karaktera i drugim vidovima stanovanja u slučajevima planiranja većih stambenih kompleksa; </w:t>
      </w:r>
    </w:p>
    <w:p w:rsidR="00E965E6" w:rsidRPr="00E965E6" w:rsidRDefault="00E965E6" w:rsidP="00E965E6">
      <w:pPr>
        <w:spacing w:before="100" w:beforeAutospacing="1" w:after="100" w:afterAutospacing="1" w:line="240" w:lineRule="auto"/>
        <w:rPr>
          <w:rFonts w:ascii="Arial" w:eastAsia="Times New Roman" w:hAnsi="Arial" w:cs="Arial"/>
          <w:lang w:eastAsia="sr-Latn-RS"/>
        </w:rPr>
      </w:pPr>
      <w:r w:rsidRPr="00E965E6">
        <w:rPr>
          <w:rFonts w:ascii="Arial" w:eastAsia="Times New Roman" w:hAnsi="Arial" w:cs="Arial"/>
          <w:lang w:eastAsia="sr-Latn-RS"/>
        </w:rPr>
        <w:lastRenderedPageBreak/>
        <w:t xml:space="preserve">5) dostupnosti stanice javnog prevoza, kao i blizina postojećih terminala i linija gradskog saobraćaja većeg kapaciteta; </w:t>
      </w:r>
    </w:p>
    <w:p w:rsidR="00E965E6" w:rsidRPr="00E965E6" w:rsidRDefault="00E965E6" w:rsidP="00E965E6">
      <w:pPr>
        <w:spacing w:before="100" w:beforeAutospacing="1" w:after="100" w:afterAutospacing="1" w:line="240" w:lineRule="auto"/>
        <w:rPr>
          <w:rFonts w:ascii="Arial" w:eastAsia="Times New Roman" w:hAnsi="Arial" w:cs="Arial"/>
          <w:lang w:eastAsia="sr-Latn-RS"/>
        </w:rPr>
      </w:pPr>
      <w:r w:rsidRPr="00E965E6">
        <w:rPr>
          <w:rFonts w:ascii="Arial" w:eastAsia="Times New Roman" w:hAnsi="Arial" w:cs="Arial"/>
          <w:lang w:eastAsia="sr-Latn-RS"/>
        </w:rPr>
        <w:t xml:space="preserve">6) dostupnosti objekata društvenog standarda (osnovne škole, dečije ustanove, zdravstvene ustanove i centri snabdevanja); </w:t>
      </w:r>
    </w:p>
    <w:p w:rsidR="00E965E6" w:rsidRPr="00E965E6" w:rsidRDefault="00E965E6" w:rsidP="00E965E6">
      <w:pPr>
        <w:spacing w:before="100" w:beforeAutospacing="1" w:after="100" w:afterAutospacing="1" w:line="240" w:lineRule="auto"/>
        <w:rPr>
          <w:rFonts w:ascii="Arial" w:eastAsia="Times New Roman" w:hAnsi="Arial" w:cs="Arial"/>
          <w:lang w:eastAsia="sr-Latn-RS"/>
        </w:rPr>
      </w:pPr>
      <w:r w:rsidRPr="00E965E6">
        <w:rPr>
          <w:rFonts w:ascii="Arial" w:eastAsia="Times New Roman" w:hAnsi="Arial" w:cs="Arial"/>
          <w:lang w:eastAsia="sr-Latn-RS"/>
        </w:rPr>
        <w:t xml:space="preserve">7) blizine javnih zelenih površina. </w:t>
      </w:r>
    </w:p>
    <w:p w:rsidR="00E965E6" w:rsidRPr="00E965E6" w:rsidRDefault="00E965E6" w:rsidP="00E965E6">
      <w:pPr>
        <w:spacing w:before="100" w:beforeAutospacing="1" w:after="100" w:afterAutospacing="1" w:line="240" w:lineRule="auto"/>
        <w:rPr>
          <w:rFonts w:ascii="Arial" w:eastAsia="Times New Roman" w:hAnsi="Arial" w:cs="Arial"/>
          <w:lang w:eastAsia="sr-Latn-RS"/>
        </w:rPr>
      </w:pPr>
      <w:r w:rsidRPr="00E965E6">
        <w:rPr>
          <w:rFonts w:ascii="Arial" w:eastAsia="Times New Roman" w:hAnsi="Arial" w:cs="Arial"/>
          <w:lang w:eastAsia="sr-Latn-RS"/>
        </w:rPr>
        <w:t xml:space="preserve">Opšti uslovi iz stava 1. ovog člana su sastavni deo uslova programa za realizaciju odgovarajućeg programa stambene podrške. </w:t>
      </w:r>
    </w:p>
    <w:p w:rsidR="00E965E6" w:rsidRPr="00E965E6" w:rsidRDefault="00E965E6" w:rsidP="00E965E6">
      <w:pPr>
        <w:spacing w:before="240" w:after="120" w:line="240" w:lineRule="auto"/>
        <w:jc w:val="center"/>
        <w:rPr>
          <w:rFonts w:ascii="Arial" w:eastAsia="Times New Roman" w:hAnsi="Arial" w:cs="Arial"/>
          <w:b/>
          <w:bCs/>
          <w:sz w:val="24"/>
          <w:szCs w:val="24"/>
          <w:lang w:eastAsia="sr-Latn-RS"/>
        </w:rPr>
      </w:pPr>
      <w:bookmarkStart w:id="6" w:name="clan_3"/>
      <w:bookmarkEnd w:id="6"/>
      <w:r w:rsidRPr="00E965E6">
        <w:rPr>
          <w:rFonts w:ascii="Arial" w:eastAsia="Times New Roman" w:hAnsi="Arial" w:cs="Arial"/>
          <w:b/>
          <w:bCs/>
          <w:sz w:val="24"/>
          <w:szCs w:val="24"/>
          <w:lang w:eastAsia="sr-Latn-RS"/>
        </w:rPr>
        <w:t xml:space="preserve">Član 3 </w:t>
      </w:r>
    </w:p>
    <w:p w:rsidR="00E965E6" w:rsidRPr="00E965E6" w:rsidRDefault="00E965E6" w:rsidP="00E965E6">
      <w:pPr>
        <w:spacing w:before="100" w:beforeAutospacing="1" w:after="100" w:afterAutospacing="1" w:line="240" w:lineRule="auto"/>
        <w:rPr>
          <w:rFonts w:ascii="Arial" w:eastAsia="Times New Roman" w:hAnsi="Arial" w:cs="Arial"/>
          <w:lang w:eastAsia="sr-Latn-RS"/>
        </w:rPr>
      </w:pPr>
      <w:r w:rsidRPr="00E965E6">
        <w:rPr>
          <w:rFonts w:ascii="Arial" w:eastAsia="Times New Roman" w:hAnsi="Arial" w:cs="Arial"/>
          <w:lang w:eastAsia="sr-Latn-RS"/>
        </w:rPr>
        <w:t xml:space="preserve">U zavisnosti od uslova lokacije i planom definisanih urbanističkih parametara, pre razrade stambenog projekta iz programa stambene podrške potrebno je utvrditi optimalno prostorno urbanističko i arhitektonsko rešenje kroz urbanističko-arhitektonski konkurs. Program urbanističko-arhitektonskog konkursa utvrđuje se na osnovu programskih elemenata koji su sastavni deo programa stambene podrške. </w:t>
      </w:r>
    </w:p>
    <w:p w:rsidR="00E965E6" w:rsidRPr="00E965E6" w:rsidRDefault="00E965E6" w:rsidP="00E965E6">
      <w:pPr>
        <w:spacing w:before="100" w:beforeAutospacing="1" w:after="100" w:afterAutospacing="1" w:line="240" w:lineRule="auto"/>
        <w:rPr>
          <w:rFonts w:ascii="Arial" w:eastAsia="Times New Roman" w:hAnsi="Arial" w:cs="Arial"/>
          <w:lang w:eastAsia="sr-Latn-RS"/>
        </w:rPr>
      </w:pPr>
      <w:r w:rsidRPr="00E965E6">
        <w:rPr>
          <w:rFonts w:ascii="Arial" w:eastAsia="Times New Roman" w:hAnsi="Arial" w:cs="Arial"/>
          <w:lang w:eastAsia="sr-Latn-RS"/>
        </w:rPr>
        <w:t xml:space="preserve">Prilikom planiranja lokacije i projektovanja objekata u programima stambene podrške mora se voditi računa o racionalnosti i ekonomičnosti korišćenja i održavanja tih objekata, očuvanju vrednosti imovine uz istovremeno poštovanje privatnosti i bezbednosti budućih vlasnika, odnosno korisnika. </w:t>
      </w:r>
    </w:p>
    <w:p w:rsidR="00E965E6" w:rsidRPr="00E965E6" w:rsidRDefault="00E965E6" w:rsidP="00E965E6">
      <w:pPr>
        <w:spacing w:before="100" w:beforeAutospacing="1" w:after="100" w:afterAutospacing="1" w:line="240" w:lineRule="auto"/>
        <w:rPr>
          <w:rFonts w:ascii="Arial" w:eastAsia="Times New Roman" w:hAnsi="Arial" w:cs="Arial"/>
          <w:lang w:eastAsia="sr-Latn-RS"/>
        </w:rPr>
      </w:pPr>
      <w:r w:rsidRPr="00E965E6">
        <w:rPr>
          <w:rFonts w:ascii="Arial" w:eastAsia="Times New Roman" w:hAnsi="Arial" w:cs="Arial"/>
          <w:lang w:eastAsia="sr-Latn-RS"/>
        </w:rPr>
        <w:t xml:space="preserve">Objekti u programima stambene podrške moraju biti projektovani sa naglašenim stepenom racionalnosti i ekonomičnosti, koji se postižu kroz izbor jednostavnog i ekonomičnog konstruktivnog sistema, instalacija i građevinskih materijala, tipizaciju i standardizaciju građevinskih elemenata, proizvoda i opreme. </w:t>
      </w:r>
    </w:p>
    <w:p w:rsidR="00E965E6" w:rsidRPr="00E965E6" w:rsidRDefault="00E965E6" w:rsidP="00E965E6">
      <w:pPr>
        <w:spacing w:before="100" w:beforeAutospacing="1" w:after="100" w:afterAutospacing="1" w:line="240" w:lineRule="auto"/>
        <w:rPr>
          <w:rFonts w:ascii="Arial" w:eastAsia="Times New Roman" w:hAnsi="Arial" w:cs="Arial"/>
          <w:lang w:eastAsia="sr-Latn-RS"/>
        </w:rPr>
      </w:pPr>
      <w:r w:rsidRPr="00E965E6">
        <w:rPr>
          <w:rFonts w:ascii="Arial" w:eastAsia="Times New Roman" w:hAnsi="Arial" w:cs="Arial"/>
          <w:lang w:eastAsia="sr-Latn-RS"/>
        </w:rPr>
        <w:t xml:space="preserve">Uslovi iz stava 3. ovog člana ne smeju uticati na smanjenje kvaliteta i standarda projektovanih rešenja i izvedenog objekta u celini, u smislu izbora materijala, instalacija i opreme koji se ugrađuju, naročito vodeći računa o protivpožarnim standardima, kao i drugim uslovima koje treba da ispuni objekat u skladu sa propisima koji uređuju zaštitu od požara. </w:t>
      </w:r>
    </w:p>
    <w:p w:rsidR="00E965E6" w:rsidRPr="00E965E6" w:rsidRDefault="00E965E6" w:rsidP="00E965E6">
      <w:pPr>
        <w:spacing w:before="100" w:beforeAutospacing="1" w:after="100" w:afterAutospacing="1" w:line="240" w:lineRule="auto"/>
        <w:rPr>
          <w:rFonts w:ascii="Arial" w:eastAsia="Times New Roman" w:hAnsi="Arial" w:cs="Arial"/>
          <w:lang w:eastAsia="sr-Latn-RS"/>
        </w:rPr>
      </w:pPr>
      <w:r w:rsidRPr="00E965E6">
        <w:rPr>
          <w:rFonts w:ascii="Arial" w:eastAsia="Times New Roman" w:hAnsi="Arial" w:cs="Arial"/>
          <w:lang w:eastAsia="sr-Latn-RS"/>
        </w:rPr>
        <w:t xml:space="preserve">Prilikom planiranja lokacije i projektovanja objekata u programima stambene podrške primenjuju se principi energetske efikasnosti kroz optimizaciju prirodnih uslova lokacije (osunčanje, vetrovi, konfiguracija terena, zelenilo) i stvaranje najpogodnijeg rešenja u pogledu položaja i orijentacije objekta, njegovog oblikovanja i udaljenosti od susednih objekata. </w:t>
      </w:r>
    </w:p>
    <w:p w:rsidR="00E965E6" w:rsidRPr="00E965E6" w:rsidRDefault="00E965E6" w:rsidP="00E965E6">
      <w:pPr>
        <w:spacing w:after="0" w:line="240" w:lineRule="auto"/>
        <w:jc w:val="center"/>
        <w:rPr>
          <w:rFonts w:ascii="Arial" w:eastAsia="Times New Roman" w:hAnsi="Arial" w:cs="Arial"/>
          <w:sz w:val="31"/>
          <w:szCs w:val="31"/>
          <w:lang w:eastAsia="sr-Latn-RS"/>
        </w:rPr>
      </w:pPr>
      <w:bookmarkStart w:id="7" w:name="str_5"/>
      <w:bookmarkEnd w:id="7"/>
      <w:r w:rsidRPr="00E965E6">
        <w:rPr>
          <w:rFonts w:ascii="Arial" w:eastAsia="Times New Roman" w:hAnsi="Arial" w:cs="Arial"/>
          <w:sz w:val="31"/>
          <w:szCs w:val="31"/>
          <w:lang w:eastAsia="sr-Latn-RS"/>
        </w:rPr>
        <w:t xml:space="preserve">III USLOVI I NORMATIVI ZA PROJEKTOVANJE STAMBENIH ZGRADA I STANOVA U PROGRAMIMA STAMBENE PODRŠKE </w:t>
      </w:r>
    </w:p>
    <w:p w:rsidR="00E965E6" w:rsidRPr="00E965E6" w:rsidRDefault="00E965E6" w:rsidP="00E965E6">
      <w:pPr>
        <w:spacing w:before="240" w:after="240" w:line="240" w:lineRule="auto"/>
        <w:jc w:val="center"/>
        <w:rPr>
          <w:rFonts w:ascii="Arial" w:eastAsia="Times New Roman" w:hAnsi="Arial" w:cs="Arial"/>
          <w:b/>
          <w:bCs/>
          <w:sz w:val="24"/>
          <w:szCs w:val="24"/>
          <w:lang w:eastAsia="sr-Latn-RS"/>
        </w:rPr>
      </w:pPr>
      <w:bookmarkStart w:id="8" w:name="str_6"/>
      <w:bookmarkEnd w:id="8"/>
      <w:r w:rsidRPr="00E965E6">
        <w:rPr>
          <w:rFonts w:ascii="Arial" w:eastAsia="Times New Roman" w:hAnsi="Arial" w:cs="Arial"/>
          <w:b/>
          <w:bCs/>
          <w:sz w:val="24"/>
          <w:szCs w:val="24"/>
          <w:lang w:eastAsia="sr-Latn-RS"/>
        </w:rPr>
        <w:t xml:space="preserve">Saobraćajne i pešačke površine </w:t>
      </w:r>
    </w:p>
    <w:p w:rsidR="00E965E6" w:rsidRPr="00E965E6" w:rsidRDefault="00E965E6" w:rsidP="00E965E6">
      <w:pPr>
        <w:spacing w:before="240" w:after="120" w:line="240" w:lineRule="auto"/>
        <w:jc w:val="center"/>
        <w:rPr>
          <w:rFonts w:ascii="Arial" w:eastAsia="Times New Roman" w:hAnsi="Arial" w:cs="Arial"/>
          <w:b/>
          <w:bCs/>
          <w:sz w:val="24"/>
          <w:szCs w:val="24"/>
          <w:lang w:eastAsia="sr-Latn-RS"/>
        </w:rPr>
      </w:pPr>
      <w:bookmarkStart w:id="9" w:name="clan_4"/>
      <w:bookmarkEnd w:id="9"/>
      <w:r w:rsidRPr="00E965E6">
        <w:rPr>
          <w:rFonts w:ascii="Arial" w:eastAsia="Times New Roman" w:hAnsi="Arial" w:cs="Arial"/>
          <w:b/>
          <w:bCs/>
          <w:sz w:val="24"/>
          <w:szCs w:val="24"/>
          <w:lang w:eastAsia="sr-Latn-RS"/>
        </w:rPr>
        <w:t xml:space="preserve">Član 4 </w:t>
      </w:r>
    </w:p>
    <w:p w:rsidR="00E965E6" w:rsidRPr="00E965E6" w:rsidRDefault="00E965E6" w:rsidP="00E965E6">
      <w:pPr>
        <w:spacing w:before="100" w:beforeAutospacing="1" w:after="100" w:afterAutospacing="1" w:line="240" w:lineRule="auto"/>
        <w:rPr>
          <w:rFonts w:ascii="Arial" w:eastAsia="Times New Roman" w:hAnsi="Arial" w:cs="Arial"/>
          <w:lang w:eastAsia="sr-Latn-RS"/>
        </w:rPr>
      </w:pPr>
      <w:r w:rsidRPr="00E965E6">
        <w:rPr>
          <w:rFonts w:ascii="Arial" w:eastAsia="Times New Roman" w:hAnsi="Arial" w:cs="Arial"/>
          <w:lang w:eastAsia="sr-Latn-RS"/>
        </w:rPr>
        <w:t xml:space="preserve">Saobraćajne i pešačke površine (trotoari, pešačke staze i pešački prelazi, rampe, pristupi objektu i sl.) u okviru građevinske parcele, odnosno stambenog kompleksa moraju biti prilagođene zahtevima lica sa invaliditetom i drugih osoba sa smanjenom pokretljivošću, odnosno dimenzionisane tako da su u skladu sa propisima koji uređuju standarde pristupačnosti. </w:t>
      </w:r>
    </w:p>
    <w:p w:rsidR="00E965E6" w:rsidRPr="00E965E6" w:rsidRDefault="00E965E6" w:rsidP="00E965E6">
      <w:pPr>
        <w:spacing w:before="100" w:beforeAutospacing="1" w:after="100" w:afterAutospacing="1" w:line="240" w:lineRule="auto"/>
        <w:rPr>
          <w:rFonts w:ascii="Arial" w:eastAsia="Times New Roman" w:hAnsi="Arial" w:cs="Arial"/>
          <w:lang w:eastAsia="sr-Latn-RS"/>
        </w:rPr>
      </w:pPr>
      <w:r w:rsidRPr="00E965E6">
        <w:rPr>
          <w:rFonts w:ascii="Arial" w:eastAsia="Times New Roman" w:hAnsi="Arial" w:cs="Arial"/>
          <w:lang w:eastAsia="sr-Latn-RS"/>
        </w:rPr>
        <w:lastRenderedPageBreak/>
        <w:t xml:space="preserve">Pešački pristup kod ulaza u zgradu mora biti minimalne širine 150 cm. </w:t>
      </w:r>
    </w:p>
    <w:p w:rsidR="00E965E6" w:rsidRPr="00E965E6" w:rsidRDefault="00E965E6" w:rsidP="00E965E6">
      <w:pPr>
        <w:spacing w:before="100" w:beforeAutospacing="1" w:after="100" w:afterAutospacing="1" w:line="240" w:lineRule="auto"/>
        <w:rPr>
          <w:rFonts w:ascii="Arial" w:eastAsia="Times New Roman" w:hAnsi="Arial" w:cs="Arial"/>
          <w:lang w:eastAsia="sr-Latn-RS"/>
        </w:rPr>
      </w:pPr>
      <w:r w:rsidRPr="00E965E6">
        <w:rPr>
          <w:rFonts w:ascii="Arial" w:eastAsia="Times New Roman" w:hAnsi="Arial" w:cs="Arial"/>
          <w:lang w:eastAsia="sr-Latn-RS"/>
        </w:rPr>
        <w:t xml:space="preserve">Između spoljašnjeg pristupnog stepeništa i vetrobrana neophodno je planirati podest čija je minimalna širina jednaka širini pristupnog stepeništa, a minimalna dužina 120 cm. </w:t>
      </w:r>
    </w:p>
    <w:p w:rsidR="00E965E6" w:rsidRPr="00E965E6" w:rsidRDefault="00E965E6" w:rsidP="00E965E6">
      <w:pPr>
        <w:spacing w:before="240" w:after="240" w:line="240" w:lineRule="auto"/>
        <w:jc w:val="center"/>
        <w:rPr>
          <w:rFonts w:ascii="Arial" w:eastAsia="Times New Roman" w:hAnsi="Arial" w:cs="Arial"/>
          <w:b/>
          <w:bCs/>
          <w:sz w:val="24"/>
          <w:szCs w:val="24"/>
          <w:lang w:eastAsia="sr-Latn-RS"/>
        </w:rPr>
      </w:pPr>
      <w:bookmarkStart w:id="10" w:name="str_7"/>
      <w:bookmarkEnd w:id="10"/>
      <w:r w:rsidRPr="00E965E6">
        <w:rPr>
          <w:rFonts w:ascii="Arial" w:eastAsia="Times New Roman" w:hAnsi="Arial" w:cs="Arial"/>
          <w:b/>
          <w:bCs/>
          <w:sz w:val="24"/>
          <w:szCs w:val="24"/>
          <w:lang w:eastAsia="sr-Latn-RS"/>
        </w:rPr>
        <w:t xml:space="preserve">Parkiranje </w:t>
      </w:r>
    </w:p>
    <w:p w:rsidR="00E965E6" w:rsidRPr="00E965E6" w:rsidRDefault="00E965E6" w:rsidP="00E965E6">
      <w:pPr>
        <w:spacing w:before="240" w:after="120" w:line="240" w:lineRule="auto"/>
        <w:jc w:val="center"/>
        <w:rPr>
          <w:rFonts w:ascii="Arial" w:eastAsia="Times New Roman" w:hAnsi="Arial" w:cs="Arial"/>
          <w:b/>
          <w:bCs/>
          <w:sz w:val="24"/>
          <w:szCs w:val="24"/>
          <w:lang w:eastAsia="sr-Latn-RS"/>
        </w:rPr>
      </w:pPr>
      <w:bookmarkStart w:id="11" w:name="clan_5"/>
      <w:bookmarkEnd w:id="11"/>
      <w:r w:rsidRPr="00E965E6">
        <w:rPr>
          <w:rFonts w:ascii="Arial" w:eastAsia="Times New Roman" w:hAnsi="Arial" w:cs="Arial"/>
          <w:b/>
          <w:bCs/>
          <w:sz w:val="24"/>
          <w:szCs w:val="24"/>
          <w:lang w:eastAsia="sr-Latn-RS"/>
        </w:rPr>
        <w:t xml:space="preserve">Član 5 </w:t>
      </w:r>
    </w:p>
    <w:p w:rsidR="00E965E6" w:rsidRPr="00E965E6" w:rsidRDefault="00E965E6" w:rsidP="00E965E6">
      <w:pPr>
        <w:spacing w:before="100" w:beforeAutospacing="1" w:after="100" w:afterAutospacing="1" w:line="240" w:lineRule="auto"/>
        <w:rPr>
          <w:rFonts w:ascii="Arial" w:eastAsia="Times New Roman" w:hAnsi="Arial" w:cs="Arial"/>
          <w:lang w:eastAsia="sr-Latn-RS"/>
        </w:rPr>
      </w:pPr>
      <w:r w:rsidRPr="00E965E6">
        <w:rPr>
          <w:rFonts w:ascii="Arial" w:eastAsia="Times New Roman" w:hAnsi="Arial" w:cs="Arial"/>
          <w:lang w:eastAsia="sr-Latn-RS"/>
        </w:rPr>
        <w:t xml:space="preserve">Prostor namenjen parkiranju vozila projektuje se u okviru garaže, kao otvoreni parking prostor ili kombinovano. </w:t>
      </w:r>
    </w:p>
    <w:p w:rsidR="00E965E6" w:rsidRPr="00E965E6" w:rsidRDefault="00E965E6" w:rsidP="00E965E6">
      <w:pPr>
        <w:spacing w:before="100" w:beforeAutospacing="1" w:after="100" w:afterAutospacing="1" w:line="240" w:lineRule="auto"/>
        <w:rPr>
          <w:rFonts w:ascii="Arial" w:eastAsia="Times New Roman" w:hAnsi="Arial" w:cs="Arial"/>
          <w:lang w:eastAsia="sr-Latn-RS"/>
        </w:rPr>
      </w:pPr>
      <w:r w:rsidRPr="00E965E6">
        <w:rPr>
          <w:rFonts w:ascii="Arial" w:eastAsia="Times New Roman" w:hAnsi="Arial" w:cs="Arial"/>
          <w:lang w:eastAsia="sr-Latn-RS"/>
        </w:rPr>
        <w:t xml:space="preserve">Minimalan broj parking mesta za stambenu zgradu u programu stambene podrške treba da odgovara ukupnom broju stanova koji se množi sa koeficijentom 0.7, u koji broj ne ulaze parking mesta namenjena poslovnim, komercijalnim i drugim sadržajima. </w:t>
      </w:r>
    </w:p>
    <w:p w:rsidR="00E965E6" w:rsidRPr="00E965E6" w:rsidRDefault="00E965E6" w:rsidP="00E965E6">
      <w:pPr>
        <w:spacing w:before="100" w:beforeAutospacing="1" w:after="100" w:afterAutospacing="1" w:line="240" w:lineRule="auto"/>
        <w:rPr>
          <w:rFonts w:ascii="Arial" w:eastAsia="Times New Roman" w:hAnsi="Arial" w:cs="Arial"/>
          <w:lang w:eastAsia="sr-Latn-RS"/>
        </w:rPr>
      </w:pPr>
      <w:r w:rsidRPr="00E965E6">
        <w:rPr>
          <w:rFonts w:ascii="Arial" w:eastAsia="Times New Roman" w:hAnsi="Arial" w:cs="Arial"/>
          <w:lang w:eastAsia="sr-Latn-RS"/>
        </w:rPr>
        <w:t xml:space="preserve">Najmanja dimenzija parking mesta za parkiranje je 230/480 cm, parking mesta za podužno parkiranje je 200/550 cm, a garažnog boksa 270/550 cm. </w:t>
      </w:r>
    </w:p>
    <w:p w:rsidR="00E965E6" w:rsidRPr="00E965E6" w:rsidRDefault="00E965E6" w:rsidP="00E965E6">
      <w:pPr>
        <w:spacing w:before="100" w:beforeAutospacing="1" w:after="100" w:afterAutospacing="1" w:line="240" w:lineRule="auto"/>
        <w:rPr>
          <w:rFonts w:ascii="Arial" w:eastAsia="Times New Roman" w:hAnsi="Arial" w:cs="Arial"/>
          <w:lang w:eastAsia="sr-Latn-RS"/>
        </w:rPr>
      </w:pPr>
      <w:r w:rsidRPr="00E965E6">
        <w:rPr>
          <w:rFonts w:ascii="Arial" w:eastAsia="Times New Roman" w:hAnsi="Arial" w:cs="Arial"/>
          <w:lang w:eastAsia="sr-Latn-RS"/>
        </w:rPr>
        <w:t xml:space="preserve">Za određivanje broja garažnih mesta i njihovo dimenzionisanje primenjuju se ista pravila kao i za parking mesta. </w:t>
      </w:r>
    </w:p>
    <w:p w:rsidR="00E965E6" w:rsidRPr="00E965E6" w:rsidRDefault="00E965E6" w:rsidP="00E965E6">
      <w:pPr>
        <w:spacing w:before="100" w:beforeAutospacing="1" w:after="100" w:afterAutospacing="1" w:line="240" w:lineRule="auto"/>
        <w:rPr>
          <w:rFonts w:ascii="Arial" w:eastAsia="Times New Roman" w:hAnsi="Arial" w:cs="Arial"/>
          <w:lang w:eastAsia="sr-Latn-RS"/>
        </w:rPr>
      </w:pPr>
      <w:r w:rsidRPr="00E965E6">
        <w:rPr>
          <w:rFonts w:ascii="Arial" w:eastAsia="Times New Roman" w:hAnsi="Arial" w:cs="Arial"/>
          <w:lang w:eastAsia="sr-Latn-RS"/>
        </w:rPr>
        <w:t xml:space="preserve">Svetla visina garaža na površinama koje su predviđene za kretanje motornih vozila, ne sme biti manja od 220 cm, mereno od kote gotovog poda do najnižeg nivoa elemenata konstrukcije, instalacija i opreme. </w:t>
      </w:r>
    </w:p>
    <w:p w:rsidR="00E965E6" w:rsidRPr="00E965E6" w:rsidRDefault="00E965E6" w:rsidP="00E965E6">
      <w:pPr>
        <w:spacing w:before="100" w:beforeAutospacing="1" w:after="100" w:afterAutospacing="1" w:line="240" w:lineRule="auto"/>
        <w:rPr>
          <w:rFonts w:ascii="Arial" w:eastAsia="Times New Roman" w:hAnsi="Arial" w:cs="Arial"/>
          <w:lang w:eastAsia="sr-Latn-RS"/>
        </w:rPr>
      </w:pPr>
      <w:r w:rsidRPr="00E965E6">
        <w:rPr>
          <w:rFonts w:ascii="Arial" w:eastAsia="Times New Roman" w:hAnsi="Arial" w:cs="Arial"/>
          <w:lang w:eastAsia="sr-Latn-RS"/>
        </w:rPr>
        <w:t xml:space="preserve">Najveći nagib pristupne rampe za garažu iznosi 12% ako je rampa otvorena, odnosno 15% ako je rampa zaštićena od zaleđivanja ili natkrivena. </w:t>
      </w:r>
    </w:p>
    <w:p w:rsidR="00E965E6" w:rsidRPr="00E965E6" w:rsidRDefault="00E965E6" w:rsidP="00E965E6">
      <w:pPr>
        <w:spacing w:before="100" w:beforeAutospacing="1" w:after="100" w:afterAutospacing="1" w:line="240" w:lineRule="auto"/>
        <w:rPr>
          <w:rFonts w:ascii="Arial" w:eastAsia="Times New Roman" w:hAnsi="Arial" w:cs="Arial"/>
          <w:lang w:eastAsia="sr-Latn-RS"/>
        </w:rPr>
      </w:pPr>
      <w:r w:rsidRPr="00E965E6">
        <w:rPr>
          <w:rFonts w:ascii="Arial" w:eastAsia="Times New Roman" w:hAnsi="Arial" w:cs="Arial"/>
          <w:lang w:eastAsia="sr-Latn-RS"/>
        </w:rPr>
        <w:t xml:space="preserve">Broj parking, odnosno garažnih mesta namenjenih osobama sa invaliditetom, mora biti proporcionalan broju stambenih jedinica namenjenih tim korisnicima. Ova parking mesta moraju biti pozicionirana što bliže ulazu u zgradu i minimalne širine 350 cm. </w:t>
      </w:r>
    </w:p>
    <w:p w:rsidR="00E965E6" w:rsidRPr="00E965E6" w:rsidRDefault="00E965E6" w:rsidP="00E965E6">
      <w:pPr>
        <w:spacing w:before="240" w:after="240" w:line="240" w:lineRule="auto"/>
        <w:jc w:val="center"/>
        <w:rPr>
          <w:rFonts w:ascii="Arial" w:eastAsia="Times New Roman" w:hAnsi="Arial" w:cs="Arial"/>
          <w:b/>
          <w:bCs/>
          <w:sz w:val="24"/>
          <w:szCs w:val="24"/>
          <w:lang w:eastAsia="sr-Latn-RS"/>
        </w:rPr>
      </w:pPr>
      <w:bookmarkStart w:id="12" w:name="str_8"/>
      <w:bookmarkEnd w:id="12"/>
      <w:r w:rsidRPr="00E965E6">
        <w:rPr>
          <w:rFonts w:ascii="Arial" w:eastAsia="Times New Roman" w:hAnsi="Arial" w:cs="Arial"/>
          <w:b/>
          <w:bCs/>
          <w:sz w:val="24"/>
          <w:szCs w:val="24"/>
          <w:lang w:eastAsia="sr-Latn-RS"/>
        </w:rPr>
        <w:t xml:space="preserve">Prateći sadržaji poslovnog i komercijalnog karaktera </w:t>
      </w:r>
    </w:p>
    <w:p w:rsidR="00E965E6" w:rsidRPr="00E965E6" w:rsidRDefault="00E965E6" w:rsidP="00E965E6">
      <w:pPr>
        <w:spacing w:before="240" w:after="120" w:line="240" w:lineRule="auto"/>
        <w:jc w:val="center"/>
        <w:rPr>
          <w:rFonts w:ascii="Arial" w:eastAsia="Times New Roman" w:hAnsi="Arial" w:cs="Arial"/>
          <w:b/>
          <w:bCs/>
          <w:sz w:val="24"/>
          <w:szCs w:val="24"/>
          <w:lang w:eastAsia="sr-Latn-RS"/>
        </w:rPr>
      </w:pPr>
      <w:bookmarkStart w:id="13" w:name="clan_6"/>
      <w:bookmarkEnd w:id="13"/>
      <w:r w:rsidRPr="00E965E6">
        <w:rPr>
          <w:rFonts w:ascii="Arial" w:eastAsia="Times New Roman" w:hAnsi="Arial" w:cs="Arial"/>
          <w:b/>
          <w:bCs/>
          <w:sz w:val="24"/>
          <w:szCs w:val="24"/>
          <w:lang w:eastAsia="sr-Latn-RS"/>
        </w:rPr>
        <w:t xml:space="preserve">Član 6 </w:t>
      </w:r>
    </w:p>
    <w:p w:rsidR="00E965E6" w:rsidRPr="00E965E6" w:rsidRDefault="00E965E6" w:rsidP="00E965E6">
      <w:pPr>
        <w:spacing w:before="100" w:beforeAutospacing="1" w:after="100" w:afterAutospacing="1" w:line="240" w:lineRule="auto"/>
        <w:rPr>
          <w:rFonts w:ascii="Arial" w:eastAsia="Times New Roman" w:hAnsi="Arial" w:cs="Arial"/>
          <w:lang w:eastAsia="sr-Latn-RS"/>
        </w:rPr>
      </w:pPr>
      <w:r w:rsidRPr="00E965E6">
        <w:rPr>
          <w:rFonts w:ascii="Arial" w:eastAsia="Times New Roman" w:hAnsi="Arial" w:cs="Arial"/>
          <w:lang w:eastAsia="sr-Latn-RS"/>
        </w:rPr>
        <w:t xml:space="preserve">U prizemlju stambenih objekata, osim prostora namenjenih stanovanju, mogu se predvideti prateći poslovni i komercijalni sadržaji, ukoliko su ispunjeni uslovi iz člana 14. ovog pravilnika, kao i uslovi za smeštaj neophodnih zajedničkih prostora u funkciji stanovanja iz člana 8. ovog pravilnika. </w:t>
      </w:r>
    </w:p>
    <w:p w:rsidR="00E965E6" w:rsidRPr="00E965E6" w:rsidRDefault="00E965E6" w:rsidP="00E965E6">
      <w:pPr>
        <w:spacing w:before="100" w:beforeAutospacing="1" w:after="100" w:afterAutospacing="1" w:line="240" w:lineRule="auto"/>
        <w:rPr>
          <w:rFonts w:ascii="Arial" w:eastAsia="Times New Roman" w:hAnsi="Arial" w:cs="Arial"/>
          <w:lang w:eastAsia="sr-Latn-RS"/>
        </w:rPr>
      </w:pPr>
      <w:r w:rsidRPr="00E965E6">
        <w:rPr>
          <w:rFonts w:ascii="Arial" w:eastAsia="Times New Roman" w:hAnsi="Arial" w:cs="Arial"/>
          <w:lang w:eastAsia="sr-Latn-RS"/>
        </w:rPr>
        <w:t xml:space="preserve">Kada se u zgradi planiraju i druge, nestambene namene, ulazni prostor namenjen ovim delatnostima mora biti odvojen od ulaza namenjenog stanovanju. </w:t>
      </w:r>
    </w:p>
    <w:p w:rsidR="00E965E6" w:rsidRPr="00E965E6" w:rsidRDefault="00E965E6" w:rsidP="00E965E6">
      <w:pPr>
        <w:spacing w:before="240" w:after="240" w:line="240" w:lineRule="auto"/>
        <w:jc w:val="center"/>
        <w:rPr>
          <w:rFonts w:ascii="Arial" w:eastAsia="Times New Roman" w:hAnsi="Arial" w:cs="Arial"/>
          <w:b/>
          <w:bCs/>
          <w:sz w:val="24"/>
          <w:szCs w:val="24"/>
          <w:lang w:eastAsia="sr-Latn-RS"/>
        </w:rPr>
      </w:pPr>
      <w:bookmarkStart w:id="14" w:name="str_9"/>
      <w:bookmarkEnd w:id="14"/>
      <w:r w:rsidRPr="00E965E6">
        <w:rPr>
          <w:rFonts w:ascii="Arial" w:eastAsia="Times New Roman" w:hAnsi="Arial" w:cs="Arial"/>
          <w:b/>
          <w:bCs/>
          <w:sz w:val="24"/>
          <w:szCs w:val="24"/>
          <w:lang w:eastAsia="sr-Latn-RS"/>
        </w:rPr>
        <w:t xml:space="preserve">Ulaz u stambenu zgradu </w:t>
      </w:r>
    </w:p>
    <w:p w:rsidR="00E965E6" w:rsidRPr="00E965E6" w:rsidRDefault="00E965E6" w:rsidP="00E965E6">
      <w:pPr>
        <w:spacing w:before="240" w:after="120" w:line="240" w:lineRule="auto"/>
        <w:jc w:val="center"/>
        <w:rPr>
          <w:rFonts w:ascii="Arial" w:eastAsia="Times New Roman" w:hAnsi="Arial" w:cs="Arial"/>
          <w:b/>
          <w:bCs/>
          <w:sz w:val="24"/>
          <w:szCs w:val="24"/>
          <w:lang w:eastAsia="sr-Latn-RS"/>
        </w:rPr>
      </w:pPr>
      <w:bookmarkStart w:id="15" w:name="clan_7"/>
      <w:bookmarkEnd w:id="15"/>
      <w:r w:rsidRPr="00E965E6">
        <w:rPr>
          <w:rFonts w:ascii="Arial" w:eastAsia="Times New Roman" w:hAnsi="Arial" w:cs="Arial"/>
          <w:b/>
          <w:bCs/>
          <w:sz w:val="24"/>
          <w:szCs w:val="24"/>
          <w:lang w:eastAsia="sr-Latn-RS"/>
        </w:rPr>
        <w:t xml:space="preserve">Član 7 </w:t>
      </w:r>
    </w:p>
    <w:p w:rsidR="00E965E6" w:rsidRPr="00E965E6" w:rsidRDefault="00E965E6" w:rsidP="00E965E6">
      <w:pPr>
        <w:spacing w:before="100" w:beforeAutospacing="1" w:after="100" w:afterAutospacing="1" w:line="240" w:lineRule="auto"/>
        <w:rPr>
          <w:rFonts w:ascii="Arial" w:eastAsia="Times New Roman" w:hAnsi="Arial" w:cs="Arial"/>
          <w:lang w:eastAsia="sr-Latn-RS"/>
        </w:rPr>
      </w:pPr>
      <w:r w:rsidRPr="00E965E6">
        <w:rPr>
          <w:rFonts w:ascii="Arial" w:eastAsia="Times New Roman" w:hAnsi="Arial" w:cs="Arial"/>
          <w:lang w:eastAsia="sr-Latn-RS"/>
        </w:rPr>
        <w:t xml:space="preserve">Ulaz u stambenu zgradu mora biti projektovan tako da omogućava nesmetanu komunikaciju stanara, odnosno da zadovoljava standarde pristupačnosti. </w:t>
      </w:r>
    </w:p>
    <w:p w:rsidR="00E965E6" w:rsidRPr="00E965E6" w:rsidRDefault="00E965E6" w:rsidP="00E965E6">
      <w:pPr>
        <w:spacing w:before="100" w:beforeAutospacing="1" w:after="100" w:afterAutospacing="1" w:line="240" w:lineRule="auto"/>
        <w:rPr>
          <w:rFonts w:ascii="Arial" w:eastAsia="Times New Roman" w:hAnsi="Arial" w:cs="Arial"/>
          <w:lang w:eastAsia="sr-Latn-RS"/>
        </w:rPr>
      </w:pPr>
      <w:r w:rsidRPr="00E965E6">
        <w:rPr>
          <w:rFonts w:ascii="Arial" w:eastAsia="Times New Roman" w:hAnsi="Arial" w:cs="Arial"/>
          <w:lang w:eastAsia="sr-Latn-RS"/>
        </w:rPr>
        <w:lastRenderedPageBreak/>
        <w:t xml:space="preserve">Kota poda prizemlja sa stanovima mora biti minimalno 15 cm, a najviše 120 cm iznad pristupne kote terena kod ulaza u zgradu. </w:t>
      </w:r>
    </w:p>
    <w:p w:rsidR="00E965E6" w:rsidRPr="00E965E6" w:rsidRDefault="00E965E6" w:rsidP="00E965E6">
      <w:pPr>
        <w:spacing w:before="100" w:beforeAutospacing="1" w:after="100" w:afterAutospacing="1" w:line="240" w:lineRule="auto"/>
        <w:rPr>
          <w:rFonts w:ascii="Arial" w:eastAsia="Times New Roman" w:hAnsi="Arial" w:cs="Arial"/>
          <w:lang w:eastAsia="sr-Latn-RS"/>
        </w:rPr>
      </w:pPr>
      <w:r w:rsidRPr="00E965E6">
        <w:rPr>
          <w:rFonts w:ascii="Arial" w:eastAsia="Times New Roman" w:hAnsi="Arial" w:cs="Arial"/>
          <w:lang w:eastAsia="sr-Latn-RS"/>
        </w:rPr>
        <w:t xml:space="preserve">Osobama sa invaliditetom mora biti obezbeđen nesmetan prilaz sa kote pristupa zgradi do kote prizemlja sa stanovima, odnosno najniže glavne stanice lifta pomoću rampe maksimalnog nagiba 1:12, u skladu sa propisima koji uređuju standarde pristupačnosti. </w:t>
      </w:r>
    </w:p>
    <w:p w:rsidR="00E965E6" w:rsidRPr="00E965E6" w:rsidRDefault="00E965E6" w:rsidP="00E965E6">
      <w:pPr>
        <w:spacing w:before="100" w:beforeAutospacing="1" w:after="100" w:afterAutospacing="1" w:line="240" w:lineRule="auto"/>
        <w:rPr>
          <w:rFonts w:ascii="Arial" w:eastAsia="Times New Roman" w:hAnsi="Arial" w:cs="Arial"/>
          <w:lang w:eastAsia="sr-Latn-RS"/>
        </w:rPr>
      </w:pPr>
      <w:r w:rsidRPr="00E965E6">
        <w:rPr>
          <w:rFonts w:ascii="Arial" w:eastAsia="Times New Roman" w:hAnsi="Arial" w:cs="Arial"/>
          <w:lang w:eastAsia="sr-Latn-RS"/>
        </w:rPr>
        <w:t xml:space="preserve">Ulaz u stambenu zgradu mora imati vetrobran minimalne dubine 210 cm i minimalne visine 240 cm. Širina vetrobrana u zavisnosti od broja stanova je minimalnih dimenzija 180 cm za zgrade do 30 stanova, 240 cm za zgrade do 40 stanova i 300 cm za zgrade preko 40 stanova. </w:t>
      </w:r>
    </w:p>
    <w:p w:rsidR="00E965E6" w:rsidRPr="00E965E6" w:rsidRDefault="00E965E6" w:rsidP="00E965E6">
      <w:pPr>
        <w:spacing w:before="100" w:beforeAutospacing="1" w:after="100" w:afterAutospacing="1" w:line="240" w:lineRule="auto"/>
        <w:rPr>
          <w:rFonts w:ascii="Arial" w:eastAsia="Times New Roman" w:hAnsi="Arial" w:cs="Arial"/>
          <w:lang w:eastAsia="sr-Latn-RS"/>
        </w:rPr>
      </w:pPr>
      <w:r w:rsidRPr="00E965E6">
        <w:rPr>
          <w:rFonts w:ascii="Arial" w:eastAsia="Times New Roman" w:hAnsi="Arial" w:cs="Arial"/>
          <w:lang w:eastAsia="sr-Latn-RS"/>
        </w:rPr>
        <w:t xml:space="preserve">Ulazna vrata stambene zgrade se projektuju sa otvaranjem ka spoljašnjem prostoru i njihova minimalna širina iznosi 120 cm. </w:t>
      </w:r>
    </w:p>
    <w:p w:rsidR="00E965E6" w:rsidRPr="00E965E6" w:rsidRDefault="00E965E6" w:rsidP="00E965E6">
      <w:pPr>
        <w:spacing w:before="240" w:after="240" w:line="240" w:lineRule="auto"/>
        <w:jc w:val="center"/>
        <w:rPr>
          <w:rFonts w:ascii="Arial" w:eastAsia="Times New Roman" w:hAnsi="Arial" w:cs="Arial"/>
          <w:b/>
          <w:bCs/>
          <w:sz w:val="24"/>
          <w:szCs w:val="24"/>
          <w:lang w:eastAsia="sr-Latn-RS"/>
        </w:rPr>
      </w:pPr>
      <w:bookmarkStart w:id="16" w:name="str_10"/>
      <w:bookmarkEnd w:id="16"/>
      <w:r w:rsidRPr="00E965E6">
        <w:rPr>
          <w:rFonts w:ascii="Arial" w:eastAsia="Times New Roman" w:hAnsi="Arial" w:cs="Arial"/>
          <w:b/>
          <w:bCs/>
          <w:sz w:val="24"/>
          <w:szCs w:val="24"/>
          <w:lang w:eastAsia="sr-Latn-RS"/>
        </w:rPr>
        <w:t xml:space="preserve">Zajednički prostori u stambenoj zgradi </w:t>
      </w:r>
    </w:p>
    <w:p w:rsidR="00E965E6" w:rsidRPr="00E965E6" w:rsidRDefault="00E965E6" w:rsidP="00E965E6">
      <w:pPr>
        <w:spacing w:before="240" w:after="120" w:line="240" w:lineRule="auto"/>
        <w:jc w:val="center"/>
        <w:rPr>
          <w:rFonts w:ascii="Arial" w:eastAsia="Times New Roman" w:hAnsi="Arial" w:cs="Arial"/>
          <w:b/>
          <w:bCs/>
          <w:sz w:val="24"/>
          <w:szCs w:val="24"/>
          <w:lang w:eastAsia="sr-Latn-RS"/>
        </w:rPr>
      </w:pPr>
      <w:bookmarkStart w:id="17" w:name="clan_8"/>
      <w:bookmarkEnd w:id="17"/>
      <w:r w:rsidRPr="00E965E6">
        <w:rPr>
          <w:rFonts w:ascii="Arial" w:eastAsia="Times New Roman" w:hAnsi="Arial" w:cs="Arial"/>
          <w:b/>
          <w:bCs/>
          <w:sz w:val="24"/>
          <w:szCs w:val="24"/>
          <w:lang w:eastAsia="sr-Latn-RS"/>
        </w:rPr>
        <w:t xml:space="preserve">Član 8 </w:t>
      </w:r>
    </w:p>
    <w:p w:rsidR="00E965E6" w:rsidRPr="00E965E6" w:rsidRDefault="00E965E6" w:rsidP="00E965E6">
      <w:pPr>
        <w:spacing w:before="100" w:beforeAutospacing="1" w:after="100" w:afterAutospacing="1" w:line="240" w:lineRule="auto"/>
        <w:rPr>
          <w:rFonts w:ascii="Arial" w:eastAsia="Times New Roman" w:hAnsi="Arial" w:cs="Arial"/>
          <w:lang w:eastAsia="sr-Latn-RS"/>
        </w:rPr>
      </w:pPr>
      <w:r w:rsidRPr="00E965E6">
        <w:rPr>
          <w:rFonts w:ascii="Arial" w:eastAsia="Times New Roman" w:hAnsi="Arial" w:cs="Arial"/>
          <w:lang w:eastAsia="sr-Latn-RS"/>
        </w:rPr>
        <w:t xml:space="preserve">Zajednički prostori zgrade su delovi zgrade koji služe za korišćenje stambenih i nestambenih delova zgrade, odnosno funkcionisanju zgrade kao celine, kao što su: stepenište, ulaz u zgradu i vetrobran, zajednički hodnik i galerija, zajednička terasa, tavanski prostor, podrum, biciklarnica, sušionica za veš, prostor za odlaganje alata i sredstava za održavanje zgrade, tehnički prostori namenjeni smeštaju uređaja, opreme i instalacija, kao i drugi prostori namenjeni zajedničkoj upotrebi vlasnika i korisnika zgrade. </w:t>
      </w:r>
    </w:p>
    <w:p w:rsidR="00E965E6" w:rsidRPr="00E965E6" w:rsidRDefault="00E965E6" w:rsidP="00E965E6">
      <w:pPr>
        <w:spacing w:before="100" w:beforeAutospacing="1" w:after="100" w:afterAutospacing="1" w:line="240" w:lineRule="auto"/>
        <w:rPr>
          <w:rFonts w:ascii="Arial" w:eastAsia="Times New Roman" w:hAnsi="Arial" w:cs="Arial"/>
          <w:lang w:eastAsia="sr-Latn-RS"/>
        </w:rPr>
      </w:pPr>
      <w:r w:rsidRPr="00E965E6">
        <w:rPr>
          <w:rFonts w:ascii="Arial" w:eastAsia="Times New Roman" w:hAnsi="Arial" w:cs="Arial"/>
          <w:lang w:eastAsia="sr-Latn-RS"/>
        </w:rPr>
        <w:t xml:space="preserve">Tehnički prostori koji su namenjeni smeštaju: liftovskog postrojenja, toplotne podstanice, kotlarnice, prostora za pripremu sanitarne tople vode, dizel agregata, uređaja za povećanje pritiska vode i sl., pozicioniraju se i dimenzionišu u skladu sa karakteristikama i dimenzijama uređaja, opreme i instalacija, računajući i potreban prostor za neometan pristup i servisiranje. Obavezno se mora planirati prirodna ili veštačka ventilacija ovih prostora, u skladu sa tehničkim propisima i standardima. </w:t>
      </w:r>
    </w:p>
    <w:p w:rsidR="00E965E6" w:rsidRPr="00E965E6" w:rsidRDefault="00E965E6" w:rsidP="00E965E6">
      <w:pPr>
        <w:spacing w:before="100" w:beforeAutospacing="1" w:after="100" w:afterAutospacing="1" w:line="240" w:lineRule="auto"/>
        <w:rPr>
          <w:rFonts w:ascii="Arial" w:eastAsia="Times New Roman" w:hAnsi="Arial" w:cs="Arial"/>
          <w:lang w:eastAsia="sr-Latn-RS"/>
        </w:rPr>
      </w:pPr>
      <w:r w:rsidRPr="00E965E6">
        <w:rPr>
          <w:rFonts w:ascii="Arial" w:eastAsia="Times New Roman" w:hAnsi="Arial" w:cs="Arial"/>
          <w:lang w:eastAsia="sr-Latn-RS"/>
        </w:rPr>
        <w:t>U slučaju da se u objektu predviđa prostor za odlaganje alata i sredstava za održavanje zgrade, njegova minimalna površina je 2 m</w:t>
      </w:r>
      <w:r w:rsidRPr="00E965E6">
        <w:rPr>
          <w:rFonts w:ascii="Arial" w:eastAsia="Times New Roman" w:hAnsi="Arial" w:cs="Arial"/>
          <w:sz w:val="15"/>
          <w:szCs w:val="15"/>
          <w:vertAlign w:val="superscript"/>
          <w:lang w:eastAsia="sr-Latn-RS"/>
        </w:rPr>
        <w:t>2</w:t>
      </w:r>
      <w:r w:rsidRPr="00E965E6">
        <w:rPr>
          <w:rFonts w:ascii="Arial" w:eastAsia="Times New Roman" w:hAnsi="Arial" w:cs="Arial"/>
          <w:lang w:eastAsia="sr-Latn-RS"/>
        </w:rPr>
        <w:t xml:space="preserve">, a najmanja širina 120 cm, sa predviđenim točećim mestom i slivnikom u podu. </w:t>
      </w:r>
    </w:p>
    <w:p w:rsidR="00E965E6" w:rsidRPr="00E965E6" w:rsidRDefault="00E965E6" w:rsidP="00E965E6">
      <w:pPr>
        <w:spacing w:before="100" w:beforeAutospacing="1" w:after="100" w:afterAutospacing="1" w:line="240" w:lineRule="auto"/>
        <w:rPr>
          <w:rFonts w:ascii="Arial" w:eastAsia="Times New Roman" w:hAnsi="Arial" w:cs="Arial"/>
          <w:lang w:eastAsia="sr-Latn-RS"/>
        </w:rPr>
      </w:pPr>
      <w:r w:rsidRPr="00E965E6">
        <w:rPr>
          <w:rFonts w:ascii="Arial" w:eastAsia="Times New Roman" w:hAnsi="Arial" w:cs="Arial"/>
          <w:lang w:eastAsia="sr-Latn-RS"/>
        </w:rPr>
        <w:t xml:space="preserve">Ukoliko se u okviru objekta ili na građevinskoj parceli planira biciklarnica broj mesta za bicikle se određuje tako da se za svakog člana domaćinstva predvidi 0.4 mesta. </w:t>
      </w:r>
    </w:p>
    <w:p w:rsidR="00E965E6" w:rsidRPr="00E965E6" w:rsidRDefault="00E965E6" w:rsidP="00E965E6">
      <w:pPr>
        <w:spacing w:before="100" w:beforeAutospacing="1" w:after="100" w:afterAutospacing="1" w:line="240" w:lineRule="auto"/>
        <w:rPr>
          <w:rFonts w:ascii="Arial" w:eastAsia="Times New Roman" w:hAnsi="Arial" w:cs="Arial"/>
          <w:lang w:eastAsia="sr-Latn-RS"/>
        </w:rPr>
      </w:pPr>
      <w:r w:rsidRPr="00E965E6">
        <w:rPr>
          <w:rFonts w:ascii="Arial" w:eastAsia="Times New Roman" w:hAnsi="Arial" w:cs="Arial"/>
          <w:lang w:eastAsia="sr-Latn-RS"/>
        </w:rPr>
        <w:t xml:space="preserve">U zgradama sa preko deset stambenih jedinica, pored obaveznih zajedničkih prostora treba predvideti i prostor za sastanke i održavanje skupštine stambene zajednice, minimalne veličine 15 m². </w:t>
      </w:r>
    </w:p>
    <w:p w:rsidR="00E965E6" w:rsidRPr="00E965E6" w:rsidRDefault="00E965E6" w:rsidP="00E965E6">
      <w:pPr>
        <w:spacing w:before="240" w:after="240" w:line="240" w:lineRule="auto"/>
        <w:jc w:val="center"/>
        <w:rPr>
          <w:rFonts w:ascii="Arial" w:eastAsia="Times New Roman" w:hAnsi="Arial" w:cs="Arial"/>
          <w:b/>
          <w:bCs/>
          <w:sz w:val="24"/>
          <w:szCs w:val="24"/>
          <w:lang w:eastAsia="sr-Latn-RS"/>
        </w:rPr>
      </w:pPr>
      <w:bookmarkStart w:id="18" w:name="str_11"/>
      <w:bookmarkEnd w:id="18"/>
      <w:r w:rsidRPr="00E965E6">
        <w:rPr>
          <w:rFonts w:ascii="Arial" w:eastAsia="Times New Roman" w:hAnsi="Arial" w:cs="Arial"/>
          <w:b/>
          <w:bCs/>
          <w:sz w:val="24"/>
          <w:szCs w:val="24"/>
          <w:lang w:eastAsia="sr-Latn-RS"/>
        </w:rPr>
        <w:t xml:space="preserve">Stanarske ostave </w:t>
      </w:r>
    </w:p>
    <w:p w:rsidR="00E965E6" w:rsidRPr="00E965E6" w:rsidRDefault="00E965E6" w:rsidP="00E965E6">
      <w:pPr>
        <w:spacing w:before="240" w:after="120" w:line="240" w:lineRule="auto"/>
        <w:jc w:val="center"/>
        <w:rPr>
          <w:rFonts w:ascii="Arial" w:eastAsia="Times New Roman" w:hAnsi="Arial" w:cs="Arial"/>
          <w:b/>
          <w:bCs/>
          <w:sz w:val="24"/>
          <w:szCs w:val="24"/>
          <w:lang w:eastAsia="sr-Latn-RS"/>
        </w:rPr>
      </w:pPr>
      <w:bookmarkStart w:id="19" w:name="clan_9"/>
      <w:bookmarkEnd w:id="19"/>
      <w:r w:rsidRPr="00E965E6">
        <w:rPr>
          <w:rFonts w:ascii="Arial" w:eastAsia="Times New Roman" w:hAnsi="Arial" w:cs="Arial"/>
          <w:b/>
          <w:bCs/>
          <w:sz w:val="24"/>
          <w:szCs w:val="24"/>
          <w:lang w:eastAsia="sr-Latn-RS"/>
        </w:rPr>
        <w:t xml:space="preserve">Član 9 </w:t>
      </w:r>
    </w:p>
    <w:p w:rsidR="00E965E6" w:rsidRPr="00E965E6" w:rsidRDefault="00E965E6" w:rsidP="00E965E6">
      <w:pPr>
        <w:spacing w:before="100" w:beforeAutospacing="1" w:after="100" w:afterAutospacing="1" w:line="240" w:lineRule="auto"/>
        <w:rPr>
          <w:rFonts w:ascii="Arial" w:eastAsia="Times New Roman" w:hAnsi="Arial" w:cs="Arial"/>
          <w:lang w:eastAsia="sr-Latn-RS"/>
        </w:rPr>
      </w:pPr>
      <w:r w:rsidRPr="00E965E6">
        <w:rPr>
          <w:rFonts w:ascii="Arial" w:eastAsia="Times New Roman" w:hAnsi="Arial" w:cs="Arial"/>
          <w:lang w:eastAsia="sr-Latn-RS"/>
        </w:rPr>
        <w:t xml:space="preserve">Ukoliko se projektuju stanarske ostave, grupisati ih u podzemnim ili tavanskim etažama zgrade. </w:t>
      </w:r>
    </w:p>
    <w:p w:rsidR="00E965E6" w:rsidRPr="00E965E6" w:rsidRDefault="00E965E6" w:rsidP="00E965E6">
      <w:pPr>
        <w:spacing w:before="100" w:beforeAutospacing="1" w:after="100" w:afterAutospacing="1" w:line="240" w:lineRule="auto"/>
        <w:rPr>
          <w:rFonts w:ascii="Arial" w:eastAsia="Times New Roman" w:hAnsi="Arial" w:cs="Arial"/>
          <w:lang w:eastAsia="sr-Latn-RS"/>
        </w:rPr>
      </w:pPr>
      <w:r w:rsidRPr="00E965E6">
        <w:rPr>
          <w:rFonts w:ascii="Arial" w:eastAsia="Times New Roman" w:hAnsi="Arial" w:cs="Arial"/>
          <w:lang w:eastAsia="sr-Latn-RS"/>
        </w:rPr>
        <w:t>Minimalna površina poda jedne stanarske ostave iznosi 2 m</w:t>
      </w:r>
      <w:r w:rsidRPr="00E965E6">
        <w:rPr>
          <w:rFonts w:ascii="Arial" w:eastAsia="Times New Roman" w:hAnsi="Arial" w:cs="Arial"/>
          <w:sz w:val="15"/>
          <w:szCs w:val="15"/>
          <w:vertAlign w:val="superscript"/>
          <w:lang w:eastAsia="sr-Latn-RS"/>
        </w:rPr>
        <w:t>2</w:t>
      </w:r>
      <w:r w:rsidRPr="00E965E6">
        <w:rPr>
          <w:rFonts w:ascii="Arial" w:eastAsia="Times New Roman" w:hAnsi="Arial" w:cs="Arial"/>
          <w:lang w:eastAsia="sr-Latn-RS"/>
        </w:rPr>
        <w:t xml:space="preserve">, a minimalna visina iznosi 220 cm. </w:t>
      </w:r>
    </w:p>
    <w:p w:rsidR="00E965E6" w:rsidRPr="00E965E6" w:rsidRDefault="00E965E6" w:rsidP="00E965E6">
      <w:pPr>
        <w:spacing w:before="100" w:beforeAutospacing="1" w:after="100" w:afterAutospacing="1" w:line="240" w:lineRule="auto"/>
        <w:rPr>
          <w:rFonts w:ascii="Arial" w:eastAsia="Times New Roman" w:hAnsi="Arial" w:cs="Arial"/>
          <w:lang w:eastAsia="sr-Latn-RS"/>
        </w:rPr>
      </w:pPr>
      <w:r w:rsidRPr="00E965E6">
        <w:rPr>
          <w:rFonts w:ascii="Arial" w:eastAsia="Times New Roman" w:hAnsi="Arial" w:cs="Arial"/>
          <w:lang w:eastAsia="sr-Latn-RS"/>
        </w:rPr>
        <w:lastRenderedPageBreak/>
        <w:t xml:space="preserve">Stanarske ostave moraju imati prirodnu ili veštačku ventilaciju. </w:t>
      </w:r>
    </w:p>
    <w:p w:rsidR="00E965E6" w:rsidRPr="00E965E6" w:rsidRDefault="00E965E6" w:rsidP="00E965E6">
      <w:pPr>
        <w:spacing w:before="240" w:after="240" w:line="240" w:lineRule="auto"/>
        <w:jc w:val="center"/>
        <w:rPr>
          <w:rFonts w:ascii="Arial" w:eastAsia="Times New Roman" w:hAnsi="Arial" w:cs="Arial"/>
          <w:b/>
          <w:bCs/>
          <w:sz w:val="24"/>
          <w:szCs w:val="24"/>
          <w:lang w:eastAsia="sr-Latn-RS"/>
        </w:rPr>
      </w:pPr>
      <w:bookmarkStart w:id="20" w:name="str_12"/>
      <w:bookmarkEnd w:id="20"/>
      <w:r w:rsidRPr="00E965E6">
        <w:rPr>
          <w:rFonts w:ascii="Arial" w:eastAsia="Times New Roman" w:hAnsi="Arial" w:cs="Arial"/>
          <w:b/>
          <w:bCs/>
          <w:sz w:val="24"/>
          <w:szCs w:val="24"/>
          <w:lang w:eastAsia="sr-Latn-RS"/>
        </w:rPr>
        <w:t xml:space="preserve">Prostori za horizontalnu i vertikalnu komunikaciju u stambenoj zgradi </w:t>
      </w:r>
    </w:p>
    <w:p w:rsidR="00E965E6" w:rsidRPr="00E965E6" w:rsidRDefault="00E965E6" w:rsidP="00E965E6">
      <w:pPr>
        <w:spacing w:before="240" w:after="120" w:line="240" w:lineRule="auto"/>
        <w:jc w:val="center"/>
        <w:rPr>
          <w:rFonts w:ascii="Arial" w:eastAsia="Times New Roman" w:hAnsi="Arial" w:cs="Arial"/>
          <w:b/>
          <w:bCs/>
          <w:sz w:val="24"/>
          <w:szCs w:val="24"/>
          <w:lang w:eastAsia="sr-Latn-RS"/>
        </w:rPr>
      </w:pPr>
      <w:bookmarkStart w:id="21" w:name="clan_10"/>
      <w:bookmarkEnd w:id="21"/>
      <w:r w:rsidRPr="00E965E6">
        <w:rPr>
          <w:rFonts w:ascii="Arial" w:eastAsia="Times New Roman" w:hAnsi="Arial" w:cs="Arial"/>
          <w:b/>
          <w:bCs/>
          <w:sz w:val="24"/>
          <w:szCs w:val="24"/>
          <w:lang w:eastAsia="sr-Latn-RS"/>
        </w:rPr>
        <w:t xml:space="preserve">Član 10 </w:t>
      </w:r>
    </w:p>
    <w:p w:rsidR="00E965E6" w:rsidRPr="00E965E6" w:rsidRDefault="00E965E6" w:rsidP="00E965E6">
      <w:pPr>
        <w:spacing w:before="100" w:beforeAutospacing="1" w:after="100" w:afterAutospacing="1" w:line="240" w:lineRule="auto"/>
        <w:rPr>
          <w:rFonts w:ascii="Arial" w:eastAsia="Times New Roman" w:hAnsi="Arial" w:cs="Arial"/>
          <w:lang w:eastAsia="sr-Latn-RS"/>
        </w:rPr>
      </w:pPr>
      <w:r w:rsidRPr="00E965E6">
        <w:rPr>
          <w:rFonts w:ascii="Arial" w:eastAsia="Times New Roman" w:hAnsi="Arial" w:cs="Arial"/>
          <w:lang w:eastAsia="sr-Latn-RS"/>
        </w:rPr>
        <w:t xml:space="preserve">Prostori za horizontalnu i vertikalnu komunikaciju moraju biti racionalno i ekonomično projektovani. </w:t>
      </w:r>
    </w:p>
    <w:p w:rsidR="00E965E6" w:rsidRPr="00E965E6" w:rsidRDefault="00E965E6" w:rsidP="00E965E6">
      <w:pPr>
        <w:spacing w:before="100" w:beforeAutospacing="1" w:after="100" w:afterAutospacing="1" w:line="240" w:lineRule="auto"/>
        <w:rPr>
          <w:rFonts w:ascii="Arial" w:eastAsia="Times New Roman" w:hAnsi="Arial" w:cs="Arial"/>
          <w:lang w:eastAsia="sr-Latn-RS"/>
        </w:rPr>
      </w:pPr>
      <w:r w:rsidRPr="00E965E6">
        <w:rPr>
          <w:rFonts w:ascii="Arial" w:eastAsia="Times New Roman" w:hAnsi="Arial" w:cs="Arial"/>
          <w:lang w:eastAsia="sr-Latn-RS"/>
        </w:rPr>
        <w:t xml:space="preserve">Najmanja svetla širina hodnika iznosi 140 cm, a najmanja svetla visina hodnika iznosi 240 cm. </w:t>
      </w:r>
    </w:p>
    <w:p w:rsidR="00E965E6" w:rsidRPr="00E965E6" w:rsidRDefault="00E965E6" w:rsidP="00E965E6">
      <w:pPr>
        <w:spacing w:before="100" w:beforeAutospacing="1" w:after="100" w:afterAutospacing="1" w:line="240" w:lineRule="auto"/>
        <w:rPr>
          <w:rFonts w:ascii="Arial" w:eastAsia="Times New Roman" w:hAnsi="Arial" w:cs="Arial"/>
          <w:lang w:eastAsia="sr-Latn-RS"/>
        </w:rPr>
      </w:pPr>
      <w:r w:rsidRPr="00E965E6">
        <w:rPr>
          <w:rFonts w:ascii="Arial" w:eastAsia="Times New Roman" w:hAnsi="Arial" w:cs="Arial"/>
          <w:lang w:eastAsia="sr-Latn-RS"/>
        </w:rPr>
        <w:t xml:space="preserve">Najmanja svetla širina hodnika ispred pomoćnih ili tehničkih prostora iznosi 120 cm, dok najmanja svetla visina iznosi 220 cm. </w:t>
      </w:r>
    </w:p>
    <w:p w:rsidR="00E965E6" w:rsidRPr="00E965E6" w:rsidRDefault="00E965E6" w:rsidP="00E965E6">
      <w:pPr>
        <w:spacing w:before="100" w:beforeAutospacing="1" w:after="100" w:afterAutospacing="1" w:line="240" w:lineRule="auto"/>
        <w:rPr>
          <w:rFonts w:ascii="Arial" w:eastAsia="Times New Roman" w:hAnsi="Arial" w:cs="Arial"/>
          <w:lang w:eastAsia="sr-Latn-RS"/>
        </w:rPr>
      </w:pPr>
      <w:r w:rsidRPr="00E965E6">
        <w:rPr>
          <w:rFonts w:ascii="Arial" w:eastAsia="Times New Roman" w:hAnsi="Arial" w:cs="Arial"/>
          <w:lang w:eastAsia="sr-Latn-RS"/>
        </w:rPr>
        <w:t xml:space="preserve">Najmanja svetla širina stepenišnih krakova i podesta je 120 cm. </w:t>
      </w:r>
    </w:p>
    <w:p w:rsidR="00E965E6" w:rsidRPr="00E965E6" w:rsidRDefault="00E965E6" w:rsidP="00E965E6">
      <w:pPr>
        <w:spacing w:before="100" w:beforeAutospacing="1" w:after="100" w:afterAutospacing="1" w:line="240" w:lineRule="auto"/>
        <w:rPr>
          <w:rFonts w:ascii="Arial" w:eastAsia="Times New Roman" w:hAnsi="Arial" w:cs="Arial"/>
          <w:lang w:eastAsia="sr-Latn-RS"/>
        </w:rPr>
      </w:pPr>
      <w:r w:rsidRPr="00E965E6">
        <w:rPr>
          <w:rFonts w:ascii="Arial" w:eastAsia="Times New Roman" w:hAnsi="Arial" w:cs="Arial"/>
          <w:lang w:eastAsia="sr-Latn-RS"/>
        </w:rPr>
        <w:t xml:space="preserve">Najmanja svetla visina između dva stepenišna kraka je 220 cm. </w:t>
      </w:r>
    </w:p>
    <w:p w:rsidR="00E965E6" w:rsidRPr="00E965E6" w:rsidRDefault="00E965E6" w:rsidP="00E965E6">
      <w:pPr>
        <w:spacing w:before="100" w:beforeAutospacing="1" w:after="100" w:afterAutospacing="1" w:line="240" w:lineRule="auto"/>
        <w:rPr>
          <w:rFonts w:ascii="Arial" w:eastAsia="Times New Roman" w:hAnsi="Arial" w:cs="Arial"/>
          <w:lang w:eastAsia="sr-Latn-RS"/>
        </w:rPr>
      </w:pPr>
      <w:r w:rsidRPr="00E965E6">
        <w:rPr>
          <w:rFonts w:ascii="Arial" w:eastAsia="Times New Roman" w:hAnsi="Arial" w:cs="Arial"/>
          <w:lang w:eastAsia="sr-Latn-RS"/>
        </w:rPr>
        <w:t xml:space="preserve">Rastojanje od vertikalne komunikacije do najudaljenijeg stana je maksimalno 30 m. </w:t>
      </w:r>
    </w:p>
    <w:p w:rsidR="00E965E6" w:rsidRPr="00E965E6" w:rsidRDefault="00E965E6" w:rsidP="00E965E6">
      <w:pPr>
        <w:spacing w:before="100" w:beforeAutospacing="1" w:after="100" w:afterAutospacing="1" w:line="240" w:lineRule="auto"/>
        <w:rPr>
          <w:rFonts w:ascii="Arial" w:eastAsia="Times New Roman" w:hAnsi="Arial" w:cs="Arial"/>
          <w:lang w:eastAsia="sr-Latn-RS"/>
        </w:rPr>
      </w:pPr>
      <w:r w:rsidRPr="00E965E6">
        <w:rPr>
          <w:rFonts w:ascii="Arial" w:eastAsia="Times New Roman" w:hAnsi="Arial" w:cs="Arial"/>
          <w:lang w:eastAsia="sr-Latn-RS"/>
        </w:rPr>
        <w:t xml:space="preserve">Visina stepenika iznosi najviše 18 cm, a širina gazišta iznosi najmanje 28 cm, osim za stepenice ka podrumu ili tavanu ili drugim pomoćnim odnosno tehničkim prostorima u zgradi, čije dimenzije mogu biti maksimalno 20 cm visine, a minimalno 25 cm širine gazišta. </w:t>
      </w:r>
    </w:p>
    <w:p w:rsidR="00E965E6" w:rsidRPr="00E965E6" w:rsidRDefault="00E965E6" w:rsidP="00E965E6">
      <w:pPr>
        <w:spacing w:before="240" w:after="120" w:line="240" w:lineRule="auto"/>
        <w:jc w:val="center"/>
        <w:rPr>
          <w:rFonts w:ascii="Arial" w:eastAsia="Times New Roman" w:hAnsi="Arial" w:cs="Arial"/>
          <w:b/>
          <w:bCs/>
          <w:sz w:val="24"/>
          <w:szCs w:val="24"/>
          <w:lang w:eastAsia="sr-Latn-RS"/>
        </w:rPr>
      </w:pPr>
      <w:bookmarkStart w:id="22" w:name="clan_11"/>
      <w:bookmarkEnd w:id="22"/>
      <w:r w:rsidRPr="00E965E6">
        <w:rPr>
          <w:rFonts w:ascii="Arial" w:eastAsia="Times New Roman" w:hAnsi="Arial" w:cs="Arial"/>
          <w:b/>
          <w:bCs/>
          <w:sz w:val="24"/>
          <w:szCs w:val="24"/>
          <w:lang w:eastAsia="sr-Latn-RS"/>
        </w:rPr>
        <w:t xml:space="preserve">Član 11 </w:t>
      </w:r>
    </w:p>
    <w:p w:rsidR="00E965E6" w:rsidRPr="00E965E6" w:rsidRDefault="00E965E6" w:rsidP="00E965E6">
      <w:pPr>
        <w:spacing w:before="100" w:beforeAutospacing="1" w:after="100" w:afterAutospacing="1" w:line="240" w:lineRule="auto"/>
        <w:rPr>
          <w:rFonts w:ascii="Arial" w:eastAsia="Times New Roman" w:hAnsi="Arial" w:cs="Arial"/>
          <w:lang w:eastAsia="sr-Latn-RS"/>
        </w:rPr>
      </w:pPr>
      <w:r w:rsidRPr="00E965E6">
        <w:rPr>
          <w:rFonts w:ascii="Arial" w:eastAsia="Times New Roman" w:hAnsi="Arial" w:cs="Arial"/>
          <w:lang w:eastAsia="sr-Latn-RS"/>
        </w:rPr>
        <w:t xml:space="preserve">Za objekte sa četiri i više nadzemnih etaža, obavezna je ugradnja putničkog lifta u skladu sa potrebnim kapacitetima. </w:t>
      </w:r>
    </w:p>
    <w:p w:rsidR="00E965E6" w:rsidRPr="00E965E6" w:rsidRDefault="00E965E6" w:rsidP="00E965E6">
      <w:pPr>
        <w:spacing w:before="100" w:beforeAutospacing="1" w:after="100" w:afterAutospacing="1" w:line="240" w:lineRule="auto"/>
        <w:rPr>
          <w:rFonts w:ascii="Arial" w:eastAsia="Times New Roman" w:hAnsi="Arial" w:cs="Arial"/>
          <w:lang w:eastAsia="sr-Latn-RS"/>
        </w:rPr>
      </w:pPr>
      <w:r w:rsidRPr="00E965E6">
        <w:rPr>
          <w:rFonts w:ascii="Arial" w:eastAsia="Times New Roman" w:hAnsi="Arial" w:cs="Arial"/>
          <w:lang w:eastAsia="sr-Latn-RS"/>
        </w:rPr>
        <w:t xml:space="preserve">Svetla širina kabine lifta je minimalno 80 cm. </w:t>
      </w:r>
    </w:p>
    <w:p w:rsidR="00E965E6" w:rsidRPr="00E965E6" w:rsidRDefault="00E965E6" w:rsidP="00E965E6">
      <w:pPr>
        <w:spacing w:before="100" w:beforeAutospacing="1" w:after="100" w:afterAutospacing="1" w:line="240" w:lineRule="auto"/>
        <w:rPr>
          <w:rFonts w:ascii="Arial" w:eastAsia="Times New Roman" w:hAnsi="Arial" w:cs="Arial"/>
          <w:lang w:eastAsia="sr-Latn-RS"/>
        </w:rPr>
      </w:pPr>
      <w:r w:rsidRPr="00E965E6">
        <w:rPr>
          <w:rFonts w:ascii="Arial" w:eastAsia="Times New Roman" w:hAnsi="Arial" w:cs="Arial"/>
          <w:lang w:eastAsia="sr-Latn-RS"/>
        </w:rPr>
        <w:t xml:space="preserve">Najmanje jedan putnički lift mora da zadovolji uslove pristupačnosti, odnosno mora biti minimalnih dimenzija kabine 110x140 cm. </w:t>
      </w:r>
    </w:p>
    <w:p w:rsidR="00E965E6" w:rsidRPr="00E965E6" w:rsidRDefault="00E965E6" w:rsidP="00E965E6">
      <w:pPr>
        <w:spacing w:before="100" w:beforeAutospacing="1" w:after="100" w:afterAutospacing="1" w:line="240" w:lineRule="auto"/>
        <w:rPr>
          <w:rFonts w:ascii="Arial" w:eastAsia="Times New Roman" w:hAnsi="Arial" w:cs="Arial"/>
          <w:lang w:eastAsia="sr-Latn-RS"/>
        </w:rPr>
      </w:pPr>
      <w:r w:rsidRPr="00E965E6">
        <w:rPr>
          <w:rFonts w:ascii="Arial" w:eastAsia="Times New Roman" w:hAnsi="Arial" w:cs="Arial"/>
          <w:lang w:eastAsia="sr-Latn-RS"/>
        </w:rPr>
        <w:t xml:space="preserve">U svakoj zgradi sa liftom treba obezbediti prostor za pogonske uređaje i upravljanje kao i pristup tim prostorima. </w:t>
      </w:r>
    </w:p>
    <w:p w:rsidR="00E965E6" w:rsidRPr="00E965E6" w:rsidRDefault="00E965E6" w:rsidP="00E965E6">
      <w:pPr>
        <w:spacing w:before="100" w:beforeAutospacing="1" w:after="100" w:afterAutospacing="1" w:line="240" w:lineRule="auto"/>
        <w:rPr>
          <w:rFonts w:ascii="Arial" w:eastAsia="Times New Roman" w:hAnsi="Arial" w:cs="Arial"/>
          <w:lang w:eastAsia="sr-Latn-RS"/>
        </w:rPr>
      </w:pPr>
      <w:r w:rsidRPr="00E965E6">
        <w:rPr>
          <w:rFonts w:ascii="Arial" w:eastAsia="Times New Roman" w:hAnsi="Arial" w:cs="Arial"/>
          <w:lang w:eastAsia="sr-Latn-RS"/>
        </w:rPr>
        <w:t xml:space="preserve">Stanice lifta moraju biti na nivoima sa kojih se ulazi u stan. </w:t>
      </w:r>
    </w:p>
    <w:p w:rsidR="00E965E6" w:rsidRPr="00E965E6" w:rsidRDefault="00E965E6" w:rsidP="00E965E6">
      <w:pPr>
        <w:spacing w:before="100" w:beforeAutospacing="1" w:after="100" w:afterAutospacing="1" w:line="240" w:lineRule="auto"/>
        <w:rPr>
          <w:rFonts w:ascii="Arial" w:eastAsia="Times New Roman" w:hAnsi="Arial" w:cs="Arial"/>
          <w:lang w:eastAsia="sr-Latn-RS"/>
        </w:rPr>
      </w:pPr>
      <w:r w:rsidRPr="00E965E6">
        <w:rPr>
          <w:rFonts w:ascii="Arial" w:eastAsia="Times New Roman" w:hAnsi="Arial" w:cs="Arial"/>
          <w:lang w:eastAsia="sr-Latn-RS"/>
        </w:rPr>
        <w:t xml:space="preserve">Kada su podzemne etaže u funkciji stanovanja (garaže, stanarske ostave i sl.) stanica lifta se postavlja na nivo te etaže. </w:t>
      </w:r>
    </w:p>
    <w:p w:rsidR="00E965E6" w:rsidRPr="00E965E6" w:rsidRDefault="00E965E6" w:rsidP="00E965E6">
      <w:pPr>
        <w:spacing w:before="100" w:beforeAutospacing="1" w:after="100" w:afterAutospacing="1" w:line="240" w:lineRule="auto"/>
        <w:rPr>
          <w:rFonts w:ascii="Arial" w:eastAsia="Times New Roman" w:hAnsi="Arial" w:cs="Arial"/>
          <w:lang w:eastAsia="sr-Latn-RS"/>
        </w:rPr>
      </w:pPr>
      <w:r w:rsidRPr="00E965E6">
        <w:rPr>
          <w:rFonts w:ascii="Arial" w:eastAsia="Times New Roman" w:hAnsi="Arial" w:cs="Arial"/>
          <w:lang w:eastAsia="sr-Latn-RS"/>
        </w:rPr>
        <w:t xml:space="preserve">Ispod voznog okna lifta ne mogu se nalaziti stambene i poslovne prostorije i skloništa. </w:t>
      </w:r>
    </w:p>
    <w:p w:rsidR="00E965E6" w:rsidRPr="00E965E6" w:rsidRDefault="00E965E6" w:rsidP="00E965E6">
      <w:pPr>
        <w:spacing w:before="240" w:after="240" w:line="240" w:lineRule="auto"/>
        <w:jc w:val="center"/>
        <w:rPr>
          <w:rFonts w:ascii="Arial" w:eastAsia="Times New Roman" w:hAnsi="Arial" w:cs="Arial"/>
          <w:b/>
          <w:bCs/>
          <w:sz w:val="24"/>
          <w:szCs w:val="24"/>
          <w:lang w:eastAsia="sr-Latn-RS"/>
        </w:rPr>
      </w:pPr>
      <w:bookmarkStart w:id="23" w:name="str_13"/>
      <w:bookmarkEnd w:id="23"/>
      <w:r w:rsidRPr="00E965E6">
        <w:rPr>
          <w:rFonts w:ascii="Arial" w:eastAsia="Times New Roman" w:hAnsi="Arial" w:cs="Arial"/>
          <w:b/>
          <w:bCs/>
          <w:sz w:val="24"/>
          <w:szCs w:val="24"/>
          <w:lang w:eastAsia="sr-Latn-RS"/>
        </w:rPr>
        <w:t xml:space="preserve">Površinski normativi i struktura stanova </w:t>
      </w:r>
    </w:p>
    <w:p w:rsidR="00E965E6" w:rsidRPr="00E965E6" w:rsidRDefault="00E965E6" w:rsidP="00E965E6">
      <w:pPr>
        <w:spacing w:before="240" w:after="120" w:line="240" w:lineRule="auto"/>
        <w:jc w:val="center"/>
        <w:rPr>
          <w:rFonts w:ascii="Arial" w:eastAsia="Times New Roman" w:hAnsi="Arial" w:cs="Arial"/>
          <w:b/>
          <w:bCs/>
          <w:sz w:val="24"/>
          <w:szCs w:val="24"/>
          <w:lang w:eastAsia="sr-Latn-RS"/>
        </w:rPr>
      </w:pPr>
      <w:bookmarkStart w:id="24" w:name="clan_12"/>
      <w:bookmarkEnd w:id="24"/>
      <w:r w:rsidRPr="00E965E6">
        <w:rPr>
          <w:rFonts w:ascii="Arial" w:eastAsia="Times New Roman" w:hAnsi="Arial" w:cs="Arial"/>
          <w:b/>
          <w:bCs/>
          <w:sz w:val="24"/>
          <w:szCs w:val="24"/>
          <w:lang w:eastAsia="sr-Latn-RS"/>
        </w:rPr>
        <w:t xml:space="preserve">Član 12 </w:t>
      </w:r>
    </w:p>
    <w:p w:rsidR="00E965E6" w:rsidRPr="00E965E6" w:rsidRDefault="00E965E6" w:rsidP="00E965E6">
      <w:pPr>
        <w:spacing w:before="100" w:beforeAutospacing="1" w:after="100" w:afterAutospacing="1" w:line="240" w:lineRule="auto"/>
        <w:rPr>
          <w:rFonts w:ascii="Arial" w:eastAsia="Times New Roman" w:hAnsi="Arial" w:cs="Arial"/>
          <w:lang w:eastAsia="sr-Latn-RS"/>
        </w:rPr>
      </w:pPr>
      <w:r w:rsidRPr="00E965E6">
        <w:rPr>
          <w:rFonts w:ascii="Arial" w:eastAsia="Times New Roman" w:hAnsi="Arial" w:cs="Arial"/>
          <w:lang w:eastAsia="sr-Latn-RS"/>
        </w:rPr>
        <w:t xml:space="preserve">U programima i projektima stambene podrške, u zavisnosti od broja članova porodičnog domaćinstva, primenjuju se površinski normativi i odgovarajuća struktura stanova, koji su dati u sledećoj tabeli: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610"/>
        <w:gridCol w:w="1853"/>
        <w:gridCol w:w="5669"/>
      </w:tblGrid>
      <w:tr w:rsidR="00E965E6" w:rsidRPr="00E965E6" w:rsidTr="00E965E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965E6" w:rsidRPr="00E965E6" w:rsidRDefault="00E965E6" w:rsidP="00E965E6">
            <w:pPr>
              <w:spacing w:before="100" w:beforeAutospacing="1" w:after="100" w:afterAutospacing="1" w:line="240" w:lineRule="auto"/>
              <w:jc w:val="center"/>
              <w:rPr>
                <w:rFonts w:ascii="Arial" w:eastAsia="Times New Roman" w:hAnsi="Arial" w:cs="Arial"/>
                <w:lang w:eastAsia="sr-Latn-RS"/>
              </w:rPr>
            </w:pPr>
            <w:r w:rsidRPr="00E965E6">
              <w:rPr>
                <w:rFonts w:ascii="Arial" w:eastAsia="Times New Roman" w:hAnsi="Arial" w:cs="Arial"/>
                <w:lang w:eastAsia="sr-Latn-RS"/>
              </w:rPr>
              <w:lastRenderedPageBreak/>
              <w:t xml:space="preserve">Veličina </w:t>
            </w:r>
            <w:r w:rsidRPr="00E965E6">
              <w:rPr>
                <w:rFonts w:ascii="Arial" w:eastAsia="Times New Roman" w:hAnsi="Arial" w:cs="Arial"/>
                <w:lang w:eastAsia="sr-Latn-RS"/>
              </w:rPr>
              <w:br/>
              <w:t xml:space="preserve">domaćinstva </w:t>
            </w:r>
          </w:p>
        </w:tc>
        <w:tc>
          <w:tcPr>
            <w:tcW w:w="0" w:type="auto"/>
            <w:tcBorders>
              <w:top w:val="outset" w:sz="6" w:space="0" w:color="auto"/>
              <w:left w:val="outset" w:sz="6" w:space="0" w:color="auto"/>
              <w:bottom w:val="outset" w:sz="6" w:space="0" w:color="auto"/>
              <w:right w:val="outset" w:sz="6" w:space="0" w:color="auto"/>
            </w:tcBorders>
            <w:hideMark/>
          </w:tcPr>
          <w:p w:rsidR="00E965E6" w:rsidRPr="00E965E6" w:rsidRDefault="00E965E6" w:rsidP="00E965E6">
            <w:pPr>
              <w:spacing w:before="100" w:beforeAutospacing="1" w:after="100" w:afterAutospacing="1" w:line="240" w:lineRule="auto"/>
              <w:jc w:val="center"/>
              <w:rPr>
                <w:rFonts w:ascii="Arial" w:eastAsia="Times New Roman" w:hAnsi="Arial" w:cs="Arial"/>
                <w:lang w:eastAsia="sr-Latn-RS"/>
              </w:rPr>
            </w:pPr>
            <w:r w:rsidRPr="00E965E6">
              <w:rPr>
                <w:rFonts w:ascii="Arial" w:eastAsia="Times New Roman" w:hAnsi="Arial" w:cs="Arial"/>
                <w:lang w:eastAsia="sr-Latn-RS"/>
              </w:rPr>
              <w:t xml:space="preserve">Neto korisna </w:t>
            </w:r>
            <w:r w:rsidRPr="00E965E6">
              <w:rPr>
                <w:rFonts w:ascii="Arial" w:eastAsia="Times New Roman" w:hAnsi="Arial" w:cs="Arial"/>
                <w:lang w:eastAsia="sr-Latn-RS"/>
              </w:rPr>
              <w:br/>
              <w:t xml:space="preserve">površina stana </w:t>
            </w:r>
          </w:p>
        </w:tc>
        <w:tc>
          <w:tcPr>
            <w:tcW w:w="0" w:type="auto"/>
            <w:tcBorders>
              <w:top w:val="outset" w:sz="6" w:space="0" w:color="auto"/>
              <w:left w:val="outset" w:sz="6" w:space="0" w:color="auto"/>
              <w:bottom w:val="outset" w:sz="6" w:space="0" w:color="auto"/>
              <w:right w:val="outset" w:sz="6" w:space="0" w:color="auto"/>
            </w:tcBorders>
            <w:vAlign w:val="center"/>
            <w:hideMark/>
          </w:tcPr>
          <w:p w:rsidR="00E965E6" w:rsidRPr="00E965E6" w:rsidRDefault="00E965E6" w:rsidP="00E965E6">
            <w:pPr>
              <w:spacing w:before="100" w:beforeAutospacing="1" w:after="100" w:afterAutospacing="1" w:line="240" w:lineRule="auto"/>
              <w:jc w:val="center"/>
              <w:rPr>
                <w:rFonts w:ascii="Arial" w:eastAsia="Times New Roman" w:hAnsi="Arial" w:cs="Arial"/>
                <w:lang w:eastAsia="sr-Latn-RS"/>
              </w:rPr>
            </w:pPr>
            <w:r w:rsidRPr="00E965E6">
              <w:rPr>
                <w:rFonts w:ascii="Arial" w:eastAsia="Times New Roman" w:hAnsi="Arial" w:cs="Arial"/>
                <w:lang w:eastAsia="sr-Latn-RS"/>
              </w:rPr>
              <w:t xml:space="preserve">Struktura stana </w:t>
            </w:r>
          </w:p>
        </w:tc>
      </w:tr>
      <w:tr w:rsidR="00E965E6" w:rsidRPr="00E965E6" w:rsidTr="00E965E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965E6" w:rsidRPr="00E965E6" w:rsidRDefault="00E965E6" w:rsidP="00E965E6">
            <w:pPr>
              <w:spacing w:before="100" w:beforeAutospacing="1" w:after="100" w:afterAutospacing="1" w:line="240" w:lineRule="auto"/>
              <w:jc w:val="center"/>
              <w:rPr>
                <w:rFonts w:ascii="Arial" w:eastAsia="Times New Roman" w:hAnsi="Arial" w:cs="Arial"/>
                <w:lang w:eastAsia="sr-Latn-RS"/>
              </w:rPr>
            </w:pPr>
            <w:r w:rsidRPr="00E965E6">
              <w:rPr>
                <w:rFonts w:ascii="Arial" w:eastAsia="Times New Roman" w:hAnsi="Arial" w:cs="Arial"/>
                <w:lang w:eastAsia="sr-Latn-RS"/>
              </w:rPr>
              <w:t xml:space="preserve">1-člano </w:t>
            </w:r>
          </w:p>
        </w:tc>
        <w:tc>
          <w:tcPr>
            <w:tcW w:w="0" w:type="auto"/>
            <w:tcBorders>
              <w:top w:val="outset" w:sz="6" w:space="0" w:color="auto"/>
              <w:left w:val="outset" w:sz="6" w:space="0" w:color="auto"/>
              <w:bottom w:val="outset" w:sz="6" w:space="0" w:color="auto"/>
              <w:right w:val="outset" w:sz="6" w:space="0" w:color="auto"/>
            </w:tcBorders>
            <w:hideMark/>
          </w:tcPr>
          <w:p w:rsidR="00E965E6" w:rsidRPr="00E965E6" w:rsidRDefault="00E965E6" w:rsidP="00E965E6">
            <w:pPr>
              <w:spacing w:before="100" w:beforeAutospacing="1" w:after="100" w:afterAutospacing="1" w:line="240" w:lineRule="auto"/>
              <w:jc w:val="center"/>
              <w:rPr>
                <w:rFonts w:ascii="Arial" w:eastAsia="Times New Roman" w:hAnsi="Arial" w:cs="Arial"/>
                <w:lang w:eastAsia="sr-Latn-RS"/>
              </w:rPr>
            </w:pPr>
            <w:r w:rsidRPr="00E965E6">
              <w:rPr>
                <w:rFonts w:ascii="Arial" w:eastAsia="Times New Roman" w:hAnsi="Arial" w:cs="Arial"/>
                <w:lang w:eastAsia="sr-Latn-RS"/>
              </w:rPr>
              <w:t>22-30 m</w:t>
            </w:r>
            <w:r w:rsidRPr="00E965E6">
              <w:rPr>
                <w:rFonts w:ascii="Arial" w:eastAsia="Times New Roman" w:hAnsi="Arial" w:cs="Arial"/>
                <w:sz w:val="15"/>
                <w:szCs w:val="15"/>
                <w:vertAlign w:val="superscript"/>
                <w:lang w:eastAsia="sr-Latn-RS"/>
              </w:rPr>
              <w:t>2</w:t>
            </w:r>
          </w:p>
        </w:tc>
        <w:tc>
          <w:tcPr>
            <w:tcW w:w="0" w:type="auto"/>
            <w:tcBorders>
              <w:top w:val="outset" w:sz="6" w:space="0" w:color="auto"/>
              <w:left w:val="outset" w:sz="6" w:space="0" w:color="auto"/>
              <w:bottom w:val="outset" w:sz="6" w:space="0" w:color="auto"/>
              <w:right w:val="outset" w:sz="6" w:space="0" w:color="auto"/>
            </w:tcBorders>
            <w:hideMark/>
          </w:tcPr>
          <w:p w:rsidR="00E965E6" w:rsidRPr="00E965E6" w:rsidRDefault="00E965E6" w:rsidP="00E965E6">
            <w:pPr>
              <w:spacing w:before="100" w:beforeAutospacing="1" w:after="100" w:afterAutospacing="1" w:line="240" w:lineRule="auto"/>
              <w:rPr>
                <w:rFonts w:ascii="Arial" w:eastAsia="Times New Roman" w:hAnsi="Arial" w:cs="Arial"/>
                <w:lang w:eastAsia="sr-Latn-RS"/>
              </w:rPr>
            </w:pPr>
            <w:r w:rsidRPr="00E965E6">
              <w:rPr>
                <w:rFonts w:ascii="Arial" w:eastAsia="Times New Roman" w:hAnsi="Arial" w:cs="Arial"/>
                <w:lang w:eastAsia="sr-Latn-RS"/>
              </w:rPr>
              <w:t xml:space="preserve">garsonjera ili jednosoban stan </w:t>
            </w:r>
          </w:p>
        </w:tc>
      </w:tr>
      <w:tr w:rsidR="00E965E6" w:rsidRPr="00E965E6" w:rsidTr="00E965E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965E6" w:rsidRPr="00E965E6" w:rsidRDefault="00E965E6" w:rsidP="00E965E6">
            <w:pPr>
              <w:spacing w:before="100" w:beforeAutospacing="1" w:after="100" w:afterAutospacing="1" w:line="240" w:lineRule="auto"/>
              <w:jc w:val="center"/>
              <w:rPr>
                <w:rFonts w:ascii="Arial" w:eastAsia="Times New Roman" w:hAnsi="Arial" w:cs="Arial"/>
                <w:lang w:eastAsia="sr-Latn-RS"/>
              </w:rPr>
            </w:pPr>
            <w:r w:rsidRPr="00E965E6">
              <w:rPr>
                <w:rFonts w:ascii="Arial" w:eastAsia="Times New Roman" w:hAnsi="Arial" w:cs="Arial"/>
                <w:lang w:eastAsia="sr-Latn-RS"/>
              </w:rPr>
              <w:t xml:space="preserve">2-člano </w:t>
            </w:r>
          </w:p>
        </w:tc>
        <w:tc>
          <w:tcPr>
            <w:tcW w:w="0" w:type="auto"/>
            <w:tcBorders>
              <w:top w:val="outset" w:sz="6" w:space="0" w:color="auto"/>
              <w:left w:val="outset" w:sz="6" w:space="0" w:color="auto"/>
              <w:bottom w:val="outset" w:sz="6" w:space="0" w:color="auto"/>
              <w:right w:val="outset" w:sz="6" w:space="0" w:color="auto"/>
            </w:tcBorders>
            <w:hideMark/>
          </w:tcPr>
          <w:p w:rsidR="00E965E6" w:rsidRPr="00E965E6" w:rsidRDefault="00E965E6" w:rsidP="00E965E6">
            <w:pPr>
              <w:spacing w:before="100" w:beforeAutospacing="1" w:after="100" w:afterAutospacing="1" w:line="240" w:lineRule="auto"/>
              <w:jc w:val="center"/>
              <w:rPr>
                <w:rFonts w:ascii="Arial" w:eastAsia="Times New Roman" w:hAnsi="Arial" w:cs="Arial"/>
                <w:lang w:eastAsia="sr-Latn-RS"/>
              </w:rPr>
            </w:pPr>
            <w:r w:rsidRPr="00E965E6">
              <w:rPr>
                <w:rFonts w:ascii="Arial" w:eastAsia="Times New Roman" w:hAnsi="Arial" w:cs="Arial"/>
                <w:lang w:eastAsia="sr-Latn-RS"/>
              </w:rPr>
              <w:t>30-48 m</w:t>
            </w:r>
            <w:r w:rsidRPr="00E965E6">
              <w:rPr>
                <w:rFonts w:ascii="Arial" w:eastAsia="Times New Roman" w:hAnsi="Arial" w:cs="Arial"/>
                <w:sz w:val="15"/>
                <w:szCs w:val="15"/>
                <w:vertAlign w:val="superscript"/>
                <w:lang w:eastAsia="sr-Latn-RS"/>
              </w:rPr>
              <w:t>2</w:t>
            </w:r>
          </w:p>
        </w:tc>
        <w:tc>
          <w:tcPr>
            <w:tcW w:w="0" w:type="auto"/>
            <w:tcBorders>
              <w:top w:val="outset" w:sz="6" w:space="0" w:color="auto"/>
              <w:left w:val="outset" w:sz="6" w:space="0" w:color="auto"/>
              <w:bottom w:val="outset" w:sz="6" w:space="0" w:color="auto"/>
              <w:right w:val="outset" w:sz="6" w:space="0" w:color="auto"/>
            </w:tcBorders>
            <w:hideMark/>
          </w:tcPr>
          <w:p w:rsidR="00E965E6" w:rsidRPr="00E965E6" w:rsidRDefault="00E965E6" w:rsidP="00E965E6">
            <w:pPr>
              <w:spacing w:before="100" w:beforeAutospacing="1" w:after="100" w:afterAutospacing="1" w:line="240" w:lineRule="auto"/>
              <w:rPr>
                <w:rFonts w:ascii="Arial" w:eastAsia="Times New Roman" w:hAnsi="Arial" w:cs="Arial"/>
                <w:lang w:eastAsia="sr-Latn-RS"/>
              </w:rPr>
            </w:pPr>
            <w:r w:rsidRPr="00E965E6">
              <w:rPr>
                <w:rFonts w:ascii="Arial" w:eastAsia="Times New Roman" w:hAnsi="Arial" w:cs="Arial"/>
                <w:lang w:eastAsia="sr-Latn-RS"/>
              </w:rPr>
              <w:t xml:space="preserve">jednosoban, jednoiposoban ili dvosoban stan </w:t>
            </w:r>
          </w:p>
        </w:tc>
      </w:tr>
      <w:tr w:rsidR="00E965E6" w:rsidRPr="00E965E6" w:rsidTr="00E965E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965E6" w:rsidRPr="00E965E6" w:rsidRDefault="00E965E6" w:rsidP="00E965E6">
            <w:pPr>
              <w:spacing w:before="100" w:beforeAutospacing="1" w:after="100" w:afterAutospacing="1" w:line="240" w:lineRule="auto"/>
              <w:jc w:val="center"/>
              <w:rPr>
                <w:rFonts w:ascii="Arial" w:eastAsia="Times New Roman" w:hAnsi="Arial" w:cs="Arial"/>
                <w:lang w:eastAsia="sr-Latn-RS"/>
              </w:rPr>
            </w:pPr>
            <w:r w:rsidRPr="00E965E6">
              <w:rPr>
                <w:rFonts w:ascii="Arial" w:eastAsia="Times New Roman" w:hAnsi="Arial" w:cs="Arial"/>
                <w:lang w:eastAsia="sr-Latn-RS"/>
              </w:rPr>
              <w:t xml:space="preserve">3-člano </w:t>
            </w:r>
          </w:p>
        </w:tc>
        <w:tc>
          <w:tcPr>
            <w:tcW w:w="0" w:type="auto"/>
            <w:tcBorders>
              <w:top w:val="outset" w:sz="6" w:space="0" w:color="auto"/>
              <w:left w:val="outset" w:sz="6" w:space="0" w:color="auto"/>
              <w:bottom w:val="outset" w:sz="6" w:space="0" w:color="auto"/>
              <w:right w:val="outset" w:sz="6" w:space="0" w:color="auto"/>
            </w:tcBorders>
            <w:hideMark/>
          </w:tcPr>
          <w:p w:rsidR="00E965E6" w:rsidRPr="00E965E6" w:rsidRDefault="00E965E6" w:rsidP="00E965E6">
            <w:pPr>
              <w:spacing w:before="100" w:beforeAutospacing="1" w:after="100" w:afterAutospacing="1" w:line="240" w:lineRule="auto"/>
              <w:jc w:val="center"/>
              <w:rPr>
                <w:rFonts w:ascii="Arial" w:eastAsia="Times New Roman" w:hAnsi="Arial" w:cs="Arial"/>
                <w:lang w:eastAsia="sr-Latn-RS"/>
              </w:rPr>
            </w:pPr>
            <w:r w:rsidRPr="00E965E6">
              <w:rPr>
                <w:rFonts w:ascii="Arial" w:eastAsia="Times New Roman" w:hAnsi="Arial" w:cs="Arial"/>
                <w:lang w:eastAsia="sr-Latn-RS"/>
              </w:rPr>
              <w:t>40-56 m</w:t>
            </w:r>
            <w:r w:rsidRPr="00E965E6">
              <w:rPr>
                <w:rFonts w:ascii="Arial" w:eastAsia="Times New Roman" w:hAnsi="Arial" w:cs="Arial"/>
                <w:sz w:val="15"/>
                <w:szCs w:val="15"/>
                <w:vertAlign w:val="superscript"/>
                <w:lang w:eastAsia="sr-Latn-RS"/>
              </w:rPr>
              <w:t>2</w:t>
            </w:r>
          </w:p>
        </w:tc>
        <w:tc>
          <w:tcPr>
            <w:tcW w:w="0" w:type="auto"/>
            <w:tcBorders>
              <w:top w:val="outset" w:sz="6" w:space="0" w:color="auto"/>
              <w:left w:val="outset" w:sz="6" w:space="0" w:color="auto"/>
              <w:bottom w:val="outset" w:sz="6" w:space="0" w:color="auto"/>
              <w:right w:val="outset" w:sz="6" w:space="0" w:color="auto"/>
            </w:tcBorders>
            <w:hideMark/>
          </w:tcPr>
          <w:p w:rsidR="00E965E6" w:rsidRPr="00E965E6" w:rsidRDefault="00E965E6" w:rsidP="00E965E6">
            <w:pPr>
              <w:spacing w:before="100" w:beforeAutospacing="1" w:after="100" w:afterAutospacing="1" w:line="240" w:lineRule="auto"/>
              <w:rPr>
                <w:rFonts w:ascii="Arial" w:eastAsia="Times New Roman" w:hAnsi="Arial" w:cs="Arial"/>
                <w:lang w:eastAsia="sr-Latn-RS"/>
              </w:rPr>
            </w:pPr>
            <w:r w:rsidRPr="00E965E6">
              <w:rPr>
                <w:rFonts w:ascii="Arial" w:eastAsia="Times New Roman" w:hAnsi="Arial" w:cs="Arial"/>
                <w:lang w:eastAsia="sr-Latn-RS"/>
              </w:rPr>
              <w:t xml:space="preserve">jednoiposoban, dvosoban ili dvoiposoban stan </w:t>
            </w:r>
          </w:p>
        </w:tc>
      </w:tr>
      <w:tr w:rsidR="00E965E6" w:rsidRPr="00E965E6" w:rsidTr="00E965E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965E6" w:rsidRPr="00E965E6" w:rsidRDefault="00E965E6" w:rsidP="00E965E6">
            <w:pPr>
              <w:spacing w:before="100" w:beforeAutospacing="1" w:after="100" w:afterAutospacing="1" w:line="240" w:lineRule="auto"/>
              <w:jc w:val="center"/>
              <w:rPr>
                <w:rFonts w:ascii="Arial" w:eastAsia="Times New Roman" w:hAnsi="Arial" w:cs="Arial"/>
                <w:lang w:eastAsia="sr-Latn-RS"/>
              </w:rPr>
            </w:pPr>
            <w:r w:rsidRPr="00E965E6">
              <w:rPr>
                <w:rFonts w:ascii="Arial" w:eastAsia="Times New Roman" w:hAnsi="Arial" w:cs="Arial"/>
                <w:lang w:eastAsia="sr-Latn-RS"/>
              </w:rPr>
              <w:t xml:space="preserve">4-člano </w:t>
            </w:r>
          </w:p>
        </w:tc>
        <w:tc>
          <w:tcPr>
            <w:tcW w:w="0" w:type="auto"/>
            <w:tcBorders>
              <w:top w:val="outset" w:sz="6" w:space="0" w:color="auto"/>
              <w:left w:val="outset" w:sz="6" w:space="0" w:color="auto"/>
              <w:bottom w:val="outset" w:sz="6" w:space="0" w:color="auto"/>
              <w:right w:val="outset" w:sz="6" w:space="0" w:color="auto"/>
            </w:tcBorders>
            <w:hideMark/>
          </w:tcPr>
          <w:p w:rsidR="00E965E6" w:rsidRPr="00E965E6" w:rsidRDefault="00E965E6" w:rsidP="00E965E6">
            <w:pPr>
              <w:spacing w:before="100" w:beforeAutospacing="1" w:after="100" w:afterAutospacing="1" w:line="240" w:lineRule="auto"/>
              <w:jc w:val="center"/>
              <w:rPr>
                <w:rFonts w:ascii="Arial" w:eastAsia="Times New Roman" w:hAnsi="Arial" w:cs="Arial"/>
                <w:lang w:eastAsia="sr-Latn-RS"/>
              </w:rPr>
            </w:pPr>
            <w:r w:rsidRPr="00E965E6">
              <w:rPr>
                <w:rFonts w:ascii="Arial" w:eastAsia="Times New Roman" w:hAnsi="Arial" w:cs="Arial"/>
                <w:lang w:eastAsia="sr-Latn-RS"/>
              </w:rPr>
              <w:t>50-64 m</w:t>
            </w:r>
            <w:r w:rsidRPr="00E965E6">
              <w:rPr>
                <w:rFonts w:ascii="Arial" w:eastAsia="Times New Roman" w:hAnsi="Arial" w:cs="Arial"/>
                <w:sz w:val="15"/>
                <w:szCs w:val="15"/>
                <w:vertAlign w:val="superscript"/>
                <w:lang w:eastAsia="sr-Latn-RS"/>
              </w:rPr>
              <w:t>2</w:t>
            </w:r>
          </w:p>
        </w:tc>
        <w:tc>
          <w:tcPr>
            <w:tcW w:w="0" w:type="auto"/>
            <w:tcBorders>
              <w:top w:val="outset" w:sz="6" w:space="0" w:color="auto"/>
              <w:left w:val="outset" w:sz="6" w:space="0" w:color="auto"/>
              <w:bottom w:val="outset" w:sz="6" w:space="0" w:color="auto"/>
              <w:right w:val="outset" w:sz="6" w:space="0" w:color="auto"/>
            </w:tcBorders>
            <w:hideMark/>
          </w:tcPr>
          <w:p w:rsidR="00E965E6" w:rsidRPr="00E965E6" w:rsidRDefault="00E965E6" w:rsidP="00E965E6">
            <w:pPr>
              <w:spacing w:before="100" w:beforeAutospacing="1" w:after="100" w:afterAutospacing="1" w:line="240" w:lineRule="auto"/>
              <w:rPr>
                <w:rFonts w:ascii="Arial" w:eastAsia="Times New Roman" w:hAnsi="Arial" w:cs="Arial"/>
                <w:lang w:eastAsia="sr-Latn-RS"/>
              </w:rPr>
            </w:pPr>
            <w:r w:rsidRPr="00E965E6">
              <w:rPr>
                <w:rFonts w:ascii="Arial" w:eastAsia="Times New Roman" w:hAnsi="Arial" w:cs="Arial"/>
                <w:lang w:eastAsia="sr-Latn-RS"/>
              </w:rPr>
              <w:t xml:space="preserve">dvosoban, dvoiposoban ili trosoban stan </w:t>
            </w:r>
          </w:p>
        </w:tc>
      </w:tr>
      <w:tr w:rsidR="00E965E6" w:rsidRPr="00E965E6" w:rsidTr="00E965E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965E6" w:rsidRPr="00E965E6" w:rsidRDefault="00E965E6" w:rsidP="00E965E6">
            <w:pPr>
              <w:spacing w:before="100" w:beforeAutospacing="1" w:after="100" w:afterAutospacing="1" w:line="240" w:lineRule="auto"/>
              <w:jc w:val="center"/>
              <w:rPr>
                <w:rFonts w:ascii="Arial" w:eastAsia="Times New Roman" w:hAnsi="Arial" w:cs="Arial"/>
                <w:lang w:eastAsia="sr-Latn-RS"/>
              </w:rPr>
            </w:pPr>
            <w:r w:rsidRPr="00E965E6">
              <w:rPr>
                <w:rFonts w:ascii="Arial" w:eastAsia="Times New Roman" w:hAnsi="Arial" w:cs="Arial"/>
                <w:lang w:eastAsia="sr-Latn-RS"/>
              </w:rPr>
              <w:t xml:space="preserve">5-člano </w:t>
            </w:r>
          </w:p>
        </w:tc>
        <w:tc>
          <w:tcPr>
            <w:tcW w:w="0" w:type="auto"/>
            <w:tcBorders>
              <w:top w:val="outset" w:sz="6" w:space="0" w:color="auto"/>
              <w:left w:val="outset" w:sz="6" w:space="0" w:color="auto"/>
              <w:bottom w:val="outset" w:sz="6" w:space="0" w:color="auto"/>
              <w:right w:val="outset" w:sz="6" w:space="0" w:color="auto"/>
            </w:tcBorders>
            <w:hideMark/>
          </w:tcPr>
          <w:p w:rsidR="00E965E6" w:rsidRPr="00E965E6" w:rsidRDefault="00E965E6" w:rsidP="00E965E6">
            <w:pPr>
              <w:spacing w:before="100" w:beforeAutospacing="1" w:after="100" w:afterAutospacing="1" w:line="240" w:lineRule="auto"/>
              <w:jc w:val="center"/>
              <w:rPr>
                <w:rFonts w:ascii="Arial" w:eastAsia="Times New Roman" w:hAnsi="Arial" w:cs="Arial"/>
                <w:lang w:eastAsia="sr-Latn-RS"/>
              </w:rPr>
            </w:pPr>
            <w:r w:rsidRPr="00E965E6">
              <w:rPr>
                <w:rFonts w:ascii="Arial" w:eastAsia="Times New Roman" w:hAnsi="Arial" w:cs="Arial"/>
                <w:lang w:eastAsia="sr-Latn-RS"/>
              </w:rPr>
              <w:t>56-77 m</w:t>
            </w:r>
            <w:r w:rsidRPr="00E965E6">
              <w:rPr>
                <w:rFonts w:ascii="Arial" w:eastAsia="Times New Roman" w:hAnsi="Arial" w:cs="Arial"/>
                <w:sz w:val="15"/>
                <w:szCs w:val="15"/>
                <w:vertAlign w:val="superscript"/>
                <w:lang w:eastAsia="sr-Latn-RS"/>
              </w:rPr>
              <w:t>2</w:t>
            </w:r>
          </w:p>
        </w:tc>
        <w:tc>
          <w:tcPr>
            <w:tcW w:w="0" w:type="auto"/>
            <w:tcBorders>
              <w:top w:val="outset" w:sz="6" w:space="0" w:color="auto"/>
              <w:left w:val="outset" w:sz="6" w:space="0" w:color="auto"/>
              <w:bottom w:val="outset" w:sz="6" w:space="0" w:color="auto"/>
              <w:right w:val="outset" w:sz="6" w:space="0" w:color="auto"/>
            </w:tcBorders>
            <w:hideMark/>
          </w:tcPr>
          <w:p w:rsidR="00E965E6" w:rsidRPr="00E965E6" w:rsidRDefault="00E965E6" w:rsidP="00E965E6">
            <w:pPr>
              <w:spacing w:before="100" w:beforeAutospacing="1" w:after="100" w:afterAutospacing="1" w:line="240" w:lineRule="auto"/>
              <w:rPr>
                <w:rFonts w:ascii="Arial" w:eastAsia="Times New Roman" w:hAnsi="Arial" w:cs="Arial"/>
                <w:lang w:eastAsia="sr-Latn-RS"/>
              </w:rPr>
            </w:pPr>
            <w:r w:rsidRPr="00E965E6">
              <w:rPr>
                <w:rFonts w:ascii="Arial" w:eastAsia="Times New Roman" w:hAnsi="Arial" w:cs="Arial"/>
                <w:lang w:eastAsia="sr-Latn-RS"/>
              </w:rPr>
              <w:t xml:space="preserve">dvoiposoban, trosoban ili troiposoban stan </w:t>
            </w:r>
          </w:p>
        </w:tc>
      </w:tr>
      <w:tr w:rsidR="00E965E6" w:rsidRPr="00E965E6" w:rsidTr="00E965E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965E6" w:rsidRPr="00E965E6" w:rsidRDefault="00E965E6" w:rsidP="00E965E6">
            <w:pPr>
              <w:spacing w:before="100" w:beforeAutospacing="1" w:after="100" w:afterAutospacing="1" w:line="240" w:lineRule="auto"/>
              <w:jc w:val="center"/>
              <w:rPr>
                <w:rFonts w:ascii="Arial" w:eastAsia="Times New Roman" w:hAnsi="Arial" w:cs="Arial"/>
                <w:lang w:eastAsia="sr-Latn-RS"/>
              </w:rPr>
            </w:pPr>
            <w:r w:rsidRPr="00E965E6">
              <w:rPr>
                <w:rFonts w:ascii="Arial" w:eastAsia="Times New Roman" w:hAnsi="Arial" w:cs="Arial"/>
                <w:lang w:eastAsia="sr-Latn-RS"/>
              </w:rPr>
              <w:t xml:space="preserve">6-člano </w:t>
            </w:r>
          </w:p>
        </w:tc>
        <w:tc>
          <w:tcPr>
            <w:tcW w:w="0" w:type="auto"/>
            <w:tcBorders>
              <w:top w:val="outset" w:sz="6" w:space="0" w:color="auto"/>
              <w:left w:val="outset" w:sz="6" w:space="0" w:color="auto"/>
              <w:bottom w:val="outset" w:sz="6" w:space="0" w:color="auto"/>
              <w:right w:val="outset" w:sz="6" w:space="0" w:color="auto"/>
            </w:tcBorders>
            <w:hideMark/>
          </w:tcPr>
          <w:p w:rsidR="00E965E6" w:rsidRPr="00E965E6" w:rsidRDefault="00E965E6" w:rsidP="00E965E6">
            <w:pPr>
              <w:spacing w:before="100" w:beforeAutospacing="1" w:after="100" w:afterAutospacing="1" w:line="240" w:lineRule="auto"/>
              <w:jc w:val="center"/>
              <w:rPr>
                <w:rFonts w:ascii="Arial" w:eastAsia="Times New Roman" w:hAnsi="Arial" w:cs="Arial"/>
                <w:lang w:eastAsia="sr-Latn-RS"/>
              </w:rPr>
            </w:pPr>
            <w:r w:rsidRPr="00E965E6">
              <w:rPr>
                <w:rFonts w:ascii="Arial" w:eastAsia="Times New Roman" w:hAnsi="Arial" w:cs="Arial"/>
                <w:lang w:eastAsia="sr-Latn-RS"/>
              </w:rPr>
              <w:t>64-86 m</w:t>
            </w:r>
            <w:r w:rsidRPr="00E965E6">
              <w:rPr>
                <w:rFonts w:ascii="Arial" w:eastAsia="Times New Roman" w:hAnsi="Arial" w:cs="Arial"/>
                <w:sz w:val="15"/>
                <w:szCs w:val="15"/>
                <w:vertAlign w:val="superscript"/>
                <w:lang w:eastAsia="sr-Latn-RS"/>
              </w:rPr>
              <w:t>2</w:t>
            </w:r>
          </w:p>
        </w:tc>
        <w:tc>
          <w:tcPr>
            <w:tcW w:w="0" w:type="auto"/>
            <w:tcBorders>
              <w:top w:val="outset" w:sz="6" w:space="0" w:color="auto"/>
              <w:left w:val="outset" w:sz="6" w:space="0" w:color="auto"/>
              <w:bottom w:val="outset" w:sz="6" w:space="0" w:color="auto"/>
              <w:right w:val="outset" w:sz="6" w:space="0" w:color="auto"/>
            </w:tcBorders>
            <w:hideMark/>
          </w:tcPr>
          <w:p w:rsidR="00E965E6" w:rsidRPr="00E965E6" w:rsidRDefault="00E965E6" w:rsidP="00E965E6">
            <w:pPr>
              <w:spacing w:before="100" w:beforeAutospacing="1" w:after="100" w:afterAutospacing="1" w:line="240" w:lineRule="auto"/>
              <w:rPr>
                <w:rFonts w:ascii="Arial" w:eastAsia="Times New Roman" w:hAnsi="Arial" w:cs="Arial"/>
                <w:lang w:eastAsia="sr-Latn-RS"/>
              </w:rPr>
            </w:pPr>
            <w:r w:rsidRPr="00E965E6">
              <w:rPr>
                <w:rFonts w:ascii="Arial" w:eastAsia="Times New Roman" w:hAnsi="Arial" w:cs="Arial"/>
                <w:lang w:eastAsia="sr-Latn-RS"/>
              </w:rPr>
              <w:t xml:space="preserve">trosoban, troiposoban ili četvorosoban stan </w:t>
            </w:r>
          </w:p>
        </w:tc>
      </w:tr>
    </w:tbl>
    <w:p w:rsidR="00E965E6" w:rsidRPr="00E965E6" w:rsidRDefault="00E965E6" w:rsidP="00E965E6">
      <w:pPr>
        <w:spacing w:before="240" w:after="240" w:line="240" w:lineRule="auto"/>
        <w:jc w:val="center"/>
        <w:rPr>
          <w:rFonts w:ascii="Arial" w:eastAsia="Times New Roman" w:hAnsi="Arial" w:cs="Arial"/>
          <w:b/>
          <w:bCs/>
          <w:sz w:val="24"/>
          <w:szCs w:val="24"/>
          <w:lang w:eastAsia="sr-Latn-RS"/>
        </w:rPr>
      </w:pPr>
      <w:bookmarkStart w:id="25" w:name="str_14"/>
      <w:bookmarkEnd w:id="25"/>
      <w:r w:rsidRPr="00E965E6">
        <w:rPr>
          <w:rFonts w:ascii="Arial" w:eastAsia="Times New Roman" w:hAnsi="Arial" w:cs="Arial"/>
          <w:b/>
          <w:bCs/>
          <w:sz w:val="24"/>
          <w:szCs w:val="24"/>
          <w:lang w:eastAsia="sr-Latn-RS"/>
        </w:rPr>
        <w:t xml:space="preserve">Opšti uslovi za organizaciju stana </w:t>
      </w:r>
    </w:p>
    <w:p w:rsidR="00E965E6" w:rsidRPr="00E965E6" w:rsidRDefault="00E965E6" w:rsidP="00E965E6">
      <w:pPr>
        <w:spacing w:before="240" w:after="120" w:line="240" w:lineRule="auto"/>
        <w:jc w:val="center"/>
        <w:rPr>
          <w:rFonts w:ascii="Arial" w:eastAsia="Times New Roman" w:hAnsi="Arial" w:cs="Arial"/>
          <w:b/>
          <w:bCs/>
          <w:sz w:val="24"/>
          <w:szCs w:val="24"/>
          <w:lang w:eastAsia="sr-Latn-RS"/>
        </w:rPr>
      </w:pPr>
      <w:bookmarkStart w:id="26" w:name="clan_13"/>
      <w:bookmarkEnd w:id="26"/>
      <w:r w:rsidRPr="00E965E6">
        <w:rPr>
          <w:rFonts w:ascii="Arial" w:eastAsia="Times New Roman" w:hAnsi="Arial" w:cs="Arial"/>
          <w:b/>
          <w:bCs/>
          <w:sz w:val="24"/>
          <w:szCs w:val="24"/>
          <w:lang w:eastAsia="sr-Latn-RS"/>
        </w:rPr>
        <w:t xml:space="preserve">Član 13 </w:t>
      </w:r>
    </w:p>
    <w:p w:rsidR="00E965E6" w:rsidRPr="00E965E6" w:rsidRDefault="00E965E6" w:rsidP="00E965E6">
      <w:pPr>
        <w:spacing w:before="100" w:beforeAutospacing="1" w:after="100" w:afterAutospacing="1" w:line="240" w:lineRule="auto"/>
        <w:rPr>
          <w:rFonts w:ascii="Arial" w:eastAsia="Times New Roman" w:hAnsi="Arial" w:cs="Arial"/>
          <w:lang w:eastAsia="sr-Latn-RS"/>
        </w:rPr>
      </w:pPr>
      <w:r w:rsidRPr="00E965E6">
        <w:rPr>
          <w:rFonts w:ascii="Arial" w:eastAsia="Times New Roman" w:hAnsi="Arial" w:cs="Arial"/>
          <w:lang w:eastAsia="sr-Latn-RS"/>
        </w:rPr>
        <w:t xml:space="preserve">Stan mora imati najmanje: ulazni prostor, sobu, prostor za pripremanje hrane i prostor za održavanje lične higijene. </w:t>
      </w:r>
    </w:p>
    <w:p w:rsidR="00E965E6" w:rsidRPr="00E965E6" w:rsidRDefault="00E965E6" w:rsidP="00E965E6">
      <w:pPr>
        <w:spacing w:before="100" w:beforeAutospacing="1" w:after="100" w:afterAutospacing="1" w:line="240" w:lineRule="auto"/>
        <w:rPr>
          <w:rFonts w:ascii="Arial" w:eastAsia="Times New Roman" w:hAnsi="Arial" w:cs="Arial"/>
          <w:lang w:eastAsia="sr-Latn-RS"/>
        </w:rPr>
      </w:pPr>
      <w:r w:rsidRPr="00E965E6">
        <w:rPr>
          <w:rFonts w:ascii="Arial" w:eastAsia="Times New Roman" w:hAnsi="Arial" w:cs="Arial"/>
          <w:lang w:eastAsia="sr-Latn-RS"/>
        </w:rPr>
        <w:t xml:space="preserve">Soba je prostor koji može biti namenjen boravku, spavanju i radu. </w:t>
      </w:r>
    </w:p>
    <w:p w:rsidR="00E965E6" w:rsidRPr="00E965E6" w:rsidRDefault="00E965E6" w:rsidP="00E965E6">
      <w:pPr>
        <w:spacing w:before="100" w:beforeAutospacing="1" w:after="100" w:afterAutospacing="1" w:line="240" w:lineRule="auto"/>
        <w:rPr>
          <w:rFonts w:ascii="Arial" w:eastAsia="Times New Roman" w:hAnsi="Arial" w:cs="Arial"/>
          <w:lang w:eastAsia="sr-Latn-RS"/>
        </w:rPr>
      </w:pPr>
      <w:r w:rsidRPr="00E965E6">
        <w:rPr>
          <w:rFonts w:ascii="Arial" w:eastAsia="Times New Roman" w:hAnsi="Arial" w:cs="Arial"/>
          <w:lang w:eastAsia="sr-Latn-RS"/>
        </w:rPr>
        <w:t xml:space="preserve">U slučaju garsonjere, soba je višenamenski prostor namenjen boravku i spavanju, koji sadrži i prostor za pripremu hrane. </w:t>
      </w:r>
    </w:p>
    <w:p w:rsidR="00E965E6" w:rsidRPr="00E965E6" w:rsidRDefault="00E965E6" w:rsidP="00E965E6">
      <w:pPr>
        <w:spacing w:before="100" w:beforeAutospacing="1" w:after="100" w:afterAutospacing="1" w:line="240" w:lineRule="auto"/>
        <w:rPr>
          <w:rFonts w:ascii="Arial" w:eastAsia="Times New Roman" w:hAnsi="Arial" w:cs="Arial"/>
          <w:lang w:eastAsia="sr-Latn-RS"/>
        </w:rPr>
      </w:pPr>
      <w:r w:rsidRPr="00E965E6">
        <w:rPr>
          <w:rFonts w:ascii="Arial" w:eastAsia="Times New Roman" w:hAnsi="Arial" w:cs="Arial"/>
          <w:lang w:eastAsia="sr-Latn-RS"/>
        </w:rPr>
        <w:t xml:space="preserve">U slučaju jednosobnih stanova, soba je višenamenski prostor koji sadrži i prostor za ručavanje, u kom slučaju je prostor za pripremu hrane odvojen. </w:t>
      </w:r>
    </w:p>
    <w:p w:rsidR="00E965E6" w:rsidRPr="00E965E6" w:rsidRDefault="00E965E6" w:rsidP="00E965E6">
      <w:pPr>
        <w:spacing w:before="100" w:beforeAutospacing="1" w:after="100" w:afterAutospacing="1" w:line="240" w:lineRule="auto"/>
        <w:rPr>
          <w:rFonts w:ascii="Arial" w:eastAsia="Times New Roman" w:hAnsi="Arial" w:cs="Arial"/>
          <w:lang w:eastAsia="sr-Latn-RS"/>
        </w:rPr>
      </w:pPr>
      <w:r w:rsidRPr="00E965E6">
        <w:rPr>
          <w:rFonts w:ascii="Arial" w:eastAsia="Times New Roman" w:hAnsi="Arial" w:cs="Arial"/>
          <w:lang w:eastAsia="sr-Latn-RS"/>
        </w:rPr>
        <w:t xml:space="preserve">Sobe namenjene isključivo spavanju ne smeju biti prolazne. </w:t>
      </w:r>
    </w:p>
    <w:p w:rsidR="00E965E6" w:rsidRPr="00E965E6" w:rsidRDefault="00E965E6" w:rsidP="00E965E6">
      <w:pPr>
        <w:spacing w:before="100" w:beforeAutospacing="1" w:after="100" w:afterAutospacing="1" w:line="240" w:lineRule="auto"/>
        <w:rPr>
          <w:rFonts w:ascii="Arial" w:eastAsia="Times New Roman" w:hAnsi="Arial" w:cs="Arial"/>
          <w:lang w:eastAsia="sr-Latn-RS"/>
        </w:rPr>
      </w:pPr>
      <w:r w:rsidRPr="00E965E6">
        <w:rPr>
          <w:rFonts w:ascii="Arial" w:eastAsia="Times New Roman" w:hAnsi="Arial" w:cs="Arial"/>
          <w:lang w:eastAsia="sr-Latn-RS"/>
        </w:rPr>
        <w:t xml:space="preserve">U cilju što racionalnijeg korišćenja stambenog prostora, ulazna vrata, sobna vrata i prozori pozicioniraju se tako da se omogući racionalno i funkcionalno postavljanje svog neophodnog pokretnog nameštaja, kao i plakara, garderobera i drugih plakarskih ostava. </w:t>
      </w:r>
    </w:p>
    <w:p w:rsidR="00E965E6" w:rsidRPr="00E965E6" w:rsidRDefault="00E965E6" w:rsidP="00E965E6">
      <w:pPr>
        <w:spacing w:before="240" w:after="120" w:line="240" w:lineRule="auto"/>
        <w:jc w:val="center"/>
        <w:rPr>
          <w:rFonts w:ascii="Arial" w:eastAsia="Times New Roman" w:hAnsi="Arial" w:cs="Arial"/>
          <w:b/>
          <w:bCs/>
          <w:sz w:val="24"/>
          <w:szCs w:val="24"/>
          <w:lang w:eastAsia="sr-Latn-RS"/>
        </w:rPr>
      </w:pPr>
      <w:bookmarkStart w:id="27" w:name="clan_14"/>
      <w:bookmarkEnd w:id="27"/>
      <w:r w:rsidRPr="00E965E6">
        <w:rPr>
          <w:rFonts w:ascii="Arial" w:eastAsia="Times New Roman" w:hAnsi="Arial" w:cs="Arial"/>
          <w:b/>
          <w:bCs/>
          <w:sz w:val="24"/>
          <w:szCs w:val="24"/>
          <w:lang w:eastAsia="sr-Latn-RS"/>
        </w:rPr>
        <w:t xml:space="preserve">Član 14 </w:t>
      </w:r>
    </w:p>
    <w:p w:rsidR="00E965E6" w:rsidRPr="00E965E6" w:rsidRDefault="00E965E6" w:rsidP="00E965E6">
      <w:pPr>
        <w:spacing w:before="100" w:beforeAutospacing="1" w:after="100" w:afterAutospacing="1" w:line="240" w:lineRule="auto"/>
        <w:rPr>
          <w:rFonts w:ascii="Arial" w:eastAsia="Times New Roman" w:hAnsi="Arial" w:cs="Arial"/>
          <w:lang w:eastAsia="sr-Latn-RS"/>
        </w:rPr>
      </w:pPr>
      <w:r w:rsidRPr="00E965E6">
        <w:rPr>
          <w:rFonts w:ascii="Arial" w:eastAsia="Times New Roman" w:hAnsi="Arial" w:cs="Arial"/>
          <w:lang w:eastAsia="sr-Latn-RS"/>
        </w:rPr>
        <w:t xml:space="preserve">Stanovi namenjeni osobama sa invaliditetom, po pravilu se smeštaju u prizemlje objekta, a projektuju se u svemu prema odredbama propisa koji uređuju standarde pristupačnosti. </w:t>
      </w:r>
    </w:p>
    <w:p w:rsidR="00E965E6" w:rsidRPr="00E965E6" w:rsidRDefault="00E965E6" w:rsidP="00E965E6">
      <w:pPr>
        <w:spacing w:before="240" w:after="240" w:line="240" w:lineRule="auto"/>
        <w:jc w:val="center"/>
        <w:rPr>
          <w:rFonts w:ascii="Arial" w:eastAsia="Times New Roman" w:hAnsi="Arial" w:cs="Arial"/>
          <w:b/>
          <w:bCs/>
          <w:sz w:val="24"/>
          <w:szCs w:val="24"/>
          <w:lang w:eastAsia="sr-Latn-RS"/>
        </w:rPr>
      </w:pPr>
      <w:bookmarkStart w:id="28" w:name="str_15"/>
      <w:bookmarkEnd w:id="28"/>
      <w:r w:rsidRPr="00E965E6">
        <w:rPr>
          <w:rFonts w:ascii="Arial" w:eastAsia="Times New Roman" w:hAnsi="Arial" w:cs="Arial"/>
          <w:b/>
          <w:bCs/>
          <w:sz w:val="24"/>
          <w:szCs w:val="24"/>
          <w:lang w:eastAsia="sr-Latn-RS"/>
        </w:rPr>
        <w:t xml:space="preserve">Minimalne dimenzije prostorija i prostora u stanu </w:t>
      </w:r>
    </w:p>
    <w:p w:rsidR="00E965E6" w:rsidRPr="00E965E6" w:rsidRDefault="00E965E6" w:rsidP="00E965E6">
      <w:pPr>
        <w:spacing w:before="240" w:after="120" w:line="240" w:lineRule="auto"/>
        <w:jc w:val="center"/>
        <w:rPr>
          <w:rFonts w:ascii="Arial" w:eastAsia="Times New Roman" w:hAnsi="Arial" w:cs="Arial"/>
          <w:b/>
          <w:bCs/>
          <w:sz w:val="24"/>
          <w:szCs w:val="24"/>
          <w:lang w:eastAsia="sr-Latn-RS"/>
        </w:rPr>
      </w:pPr>
      <w:bookmarkStart w:id="29" w:name="clan_15"/>
      <w:bookmarkEnd w:id="29"/>
      <w:r w:rsidRPr="00E965E6">
        <w:rPr>
          <w:rFonts w:ascii="Arial" w:eastAsia="Times New Roman" w:hAnsi="Arial" w:cs="Arial"/>
          <w:b/>
          <w:bCs/>
          <w:sz w:val="24"/>
          <w:szCs w:val="24"/>
          <w:lang w:eastAsia="sr-Latn-RS"/>
        </w:rPr>
        <w:t xml:space="preserve">Član 15 </w:t>
      </w:r>
    </w:p>
    <w:p w:rsidR="00E965E6" w:rsidRPr="00E965E6" w:rsidRDefault="00E965E6" w:rsidP="00E965E6">
      <w:pPr>
        <w:spacing w:before="100" w:beforeAutospacing="1" w:after="100" w:afterAutospacing="1" w:line="240" w:lineRule="auto"/>
        <w:rPr>
          <w:rFonts w:ascii="Arial" w:eastAsia="Times New Roman" w:hAnsi="Arial" w:cs="Arial"/>
          <w:lang w:eastAsia="sr-Latn-RS"/>
        </w:rPr>
      </w:pPr>
      <w:r w:rsidRPr="00E965E6">
        <w:rPr>
          <w:rFonts w:ascii="Arial" w:eastAsia="Times New Roman" w:hAnsi="Arial" w:cs="Arial"/>
          <w:lang w:eastAsia="sr-Latn-RS"/>
        </w:rPr>
        <w:t xml:space="preserve">Sve sobe u stanu, bilo da su namenjene boravku, spavanju i radu, ili su organizovane kao višenamenski prostori, ne mogu biti uže od polovine svoje dužine. </w:t>
      </w:r>
    </w:p>
    <w:p w:rsidR="00E965E6" w:rsidRPr="00E965E6" w:rsidRDefault="00E965E6" w:rsidP="00E965E6">
      <w:pPr>
        <w:spacing w:before="100" w:beforeAutospacing="1" w:after="100" w:afterAutospacing="1" w:line="240" w:lineRule="auto"/>
        <w:rPr>
          <w:rFonts w:ascii="Arial" w:eastAsia="Times New Roman" w:hAnsi="Arial" w:cs="Arial"/>
          <w:lang w:eastAsia="sr-Latn-RS"/>
        </w:rPr>
      </w:pPr>
      <w:r w:rsidRPr="00E965E6">
        <w:rPr>
          <w:rFonts w:ascii="Arial" w:eastAsia="Times New Roman" w:hAnsi="Arial" w:cs="Arial"/>
          <w:lang w:eastAsia="sr-Latn-RS"/>
        </w:rPr>
        <w:t xml:space="preserve">Minimalna širina sobe namenjene boravku i sobe organizovane kao višenamenski prostor iznosi: </w:t>
      </w:r>
    </w:p>
    <w:p w:rsidR="00E965E6" w:rsidRPr="00E965E6" w:rsidRDefault="00E965E6" w:rsidP="00E965E6">
      <w:pPr>
        <w:spacing w:before="100" w:beforeAutospacing="1" w:after="100" w:afterAutospacing="1" w:line="240" w:lineRule="auto"/>
        <w:rPr>
          <w:rFonts w:ascii="Arial" w:eastAsia="Times New Roman" w:hAnsi="Arial" w:cs="Arial"/>
          <w:lang w:eastAsia="sr-Latn-RS"/>
        </w:rPr>
      </w:pPr>
      <w:r w:rsidRPr="00E965E6">
        <w:rPr>
          <w:rFonts w:ascii="Arial" w:eastAsia="Times New Roman" w:hAnsi="Arial" w:cs="Arial"/>
          <w:lang w:eastAsia="sr-Latn-RS"/>
        </w:rPr>
        <w:t xml:space="preserve">1) 320 cm - garsonjera, jednosobni i jednoiposobni stan; </w:t>
      </w:r>
    </w:p>
    <w:p w:rsidR="00E965E6" w:rsidRPr="00E965E6" w:rsidRDefault="00E965E6" w:rsidP="00E965E6">
      <w:pPr>
        <w:spacing w:before="100" w:beforeAutospacing="1" w:after="100" w:afterAutospacing="1" w:line="240" w:lineRule="auto"/>
        <w:rPr>
          <w:rFonts w:ascii="Arial" w:eastAsia="Times New Roman" w:hAnsi="Arial" w:cs="Arial"/>
          <w:lang w:eastAsia="sr-Latn-RS"/>
        </w:rPr>
      </w:pPr>
      <w:r w:rsidRPr="00E965E6">
        <w:rPr>
          <w:rFonts w:ascii="Arial" w:eastAsia="Times New Roman" w:hAnsi="Arial" w:cs="Arial"/>
          <w:lang w:eastAsia="sr-Latn-RS"/>
        </w:rPr>
        <w:t xml:space="preserve">2) 340 cm - dvosobni i dvoiposobni stanovi; </w:t>
      </w:r>
    </w:p>
    <w:p w:rsidR="00E965E6" w:rsidRPr="00E965E6" w:rsidRDefault="00E965E6" w:rsidP="00E965E6">
      <w:pPr>
        <w:spacing w:before="100" w:beforeAutospacing="1" w:after="100" w:afterAutospacing="1" w:line="240" w:lineRule="auto"/>
        <w:rPr>
          <w:rFonts w:ascii="Arial" w:eastAsia="Times New Roman" w:hAnsi="Arial" w:cs="Arial"/>
          <w:lang w:eastAsia="sr-Latn-RS"/>
        </w:rPr>
      </w:pPr>
      <w:r w:rsidRPr="00E965E6">
        <w:rPr>
          <w:rFonts w:ascii="Arial" w:eastAsia="Times New Roman" w:hAnsi="Arial" w:cs="Arial"/>
          <w:lang w:eastAsia="sr-Latn-RS"/>
        </w:rPr>
        <w:t xml:space="preserve">3) 360 cm - trosobni i veći stanovi. </w:t>
      </w:r>
    </w:p>
    <w:p w:rsidR="00E965E6" w:rsidRPr="00E965E6" w:rsidRDefault="00E965E6" w:rsidP="00E965E6">
      <w:pPr>
        <w:spacing w:before="100" w:beforeAutospacing="1" w:after="100" w:afterAutospacing="1" w:line="240" w:lineRule="auto"/>
        <w:rPr>
          <w:rFonts w:ascii="Arial" w:eastAsia="Times New Roman" w:hAnsi="Arial" w:cs="Arial"/>
          <w:lang w:eastAsia="sr-Latn-RS"/>
        </w:rPr>
      </w:pPr>
      <w:r w:rsidRPr="00E965E6">
        <w:rPr>
          <w:rFonts w:ascii="Arial" w:eastAsia="Times New Roman" w:hAnsi="Arial" w:cs="Arial"/>
          <w:lang w:eastAsia="sr-Latn-RS"/>
        </w:rPr>
        <w:lastRenderedPageBreak/>
        <w:t xml:space="preserve">Minimalna širina sobe namenjene spavanju i radu iznosi: </w:t>
      </w:r>
    </w:p>
    <w:p w:rsidR="00E965E6" w:rsidRPr="00E965E6" w:rsidRDefault="00E965E6" w:rsidP="00E965E6">
      <w:pPr>
        <w:spacing w:before="100" w:beforeAutospacing="1" w:after="100" w:afterAutospacing="1" w:line="240" w:lineRule="auto"/>
        <w:rPr>
          <w:rFonts w:ascii="Arial" w:eastAsia="Times New Roman" w:hAnsi="Arial" w:cs="Arial"/>
          <w:lang w:eastAsia="sr-Latn-RS"/>
        </w:rPr>
      </w:pPr>
      <w:r w:rsidRPr="00E965E6">
        <w:rPr>
          <w:rFonts w:ascii="Arial" w:eastAsia="Times New Roman" w:hAnsi="Arial" w:cs="Arial"/>
          <w:lang w:eastAsia="sr-Latn-RS"/>
        </w:rPr>
        <w:t xml:space="preserve">1) za 1 osobu - 210 cm; </w:t>
      </w:r>
    </w:p>
    <w:p w:rsidR="00E965E6" w:rsidRPr="00E965E6" w:rsidRDefault="00E965E6" w:rsidP="00E965E6">
      <w:pPr>
        <w:spacing w:before="100" w:beforeAutospacing="1" w:after="100" w:afterAutospacing="1" w:line="240" w:lineRule="auto"/>
        <w:rPr>
          <w:rFonts w:ascii="Arial" w:eastAsia="Times New Roman" w:hAnsi="Arial" w:cs="Arial"/>
          <w:lang w:eastAsia="sr-Latn-RS"/>
        </w:rPr>
      </w:pPr>
      <w:r w:rsidRPr="00E965E6">
        <w:rPr>
          <w:rFonts w:ascii="Arial" w:eastAsia="Times New Roman" w:hAnsi="Arial" w:cs="Arial"/>
          <w:lang w:eastAsia="sr-Latn-RS"/>
        </w:rPr>
        <w:t xml:space="preserve">2) za 2 osobe - 240 cm. </w:t>
      </w:r>
    </w:p>
    <w:p w:rsidR="00E965E6" w:rsidRPr="00E965E6" w:rsidRDefault="00E965E6" w:rsidP="00E965E6">
      <w:pPr>
        <w:spacing w:before="100" w:beforeAutospacing="1" w:after="100" w:afterAutospacing="1" w:line="240" w:lineRule="auto"/>
        <w:rPr>
          <w:rFonts w:ascii="Arial" w:eastAsia="Times New Roman" w:hAnsi="Arial" w:cs="Arial"/>
          <w:lang w:eastAsia="sr-Latn-RS"/>
        </w:rPr>
      </w:pPr>
      <w:r w:rsidRPr="00E965E6">
        <w:rPr>
          <w:rFonts w:ascii="Arial" w:eastAsia="Times New Roman" w:hAnsi="Arial" w:cs="Arial"/>
          <w:lang w:eastAsia="sr-Latn-RS"/>
        </w:rPr>
        <w:t xml:space="preserve">U dvosobnim i većim stanovima, treba predvideti najmanje jednu sobu za dve osobe i njena minimalna širina iznosi 280 cm. </w:t>
      </w:r>
    </w:p>
    <w:p w:rsidR="00E965E6" w:rsidRPr="00E965E6" w:rsidRDefault="00E965E6" w:rsidP="00E965E6">
      <w:pPr>
        <w:spacing w:before="100" w:beforeAutospacing="1" w:after="100" w:afterAutospacing="1" w:line="240" w:lineRule="auto"/>
        <w:rPr>
          <w:rFonts w:ascii="Arial" w:eastAsia="Times New Roman" w:hAnsi="Arial" w:cs="Arial"/>
          <w:lang w:eastAsia="sr-Latn-RS"/>
        </w:rPr>
      </w:pPr>
      <w:r w:rsidRPr="00E965E6">
        <w:rPr>
          <w:rFonts w:ascii="Arial" w:eastAsia="Times New Roman" w:hAnsi="Arial" w:cs="Arial"/>
          <w:lang w:eastAsia="sr-Latn-RS"/>
        </w:rPr>
        <w:t xml:space="preserve">Minimalna širina prostora za pripremanje hrane (kuhinje) iznosi 170 cm. </w:t>
      </w:r>
    </w:p>
    <w:p w:rsidR="00E965E6" w:rsidRPr="00E965E6" w:rsidRDefault="00E965E6" w:rsidP="00E965E6">
      <w:pPr>
        <w:spacing w:before="100" w:beforeAutospacing="1" w:after="100" w:afterAutospacing="1" w:line="240" w:lineRule="auto"/>
        <w:rPr>
          <w:rFonts w:ascii="Arial" w:eastAsia="Times New Roman" w:hAnsi="Arial" w:cs="Arial"/>
          <w:lang w:eastAsia="sr-Latn-RS"/>
        </w:rPr>
      </w:pPr>
      <w:r w:rsidRPr="00E965E6">
        <w:rPr>
          <w:rFonts w:ascii="Arial" w:eastAsia="Times New Roman" w:hAnsi="Arial" w:cs="Arial"/>
          <w:lang w:eastAsia="sr-Latn-RS"/>
        </w:rPr>
        <w:t xml:space="preserve">Minimalna širina prostora za obedovanje iznosi 220 cm. </w:t>
      </w:r>
    </w:p>
    <w:p w:rsidR="00E965E6" w:rsidRPr="00E965E6" w:rsidRDefault="00E965E6" w:rsidP="00E965E6">
      <w:pPr>
        <w:spacing w:before="100" w:beforeAutospacing="1" w:after="100" w:afterAutospacing="1" w:line="240" w:lineRule="auto"/>
        <w:rPr>
          <w:rFonts w:ascii="Arial" w:eastAsia="Times New Roman" w:hAnsi="Arial" w:cs="Arial"/>
          <w:lang w:eastAsia="sr-Latn-RS"/>
        </w:rPr>
      </w:pPr>
      <w:r w:rsidRPr="00E965E6">
        <w:rPr>
          <w:rFonts w:ascii="Arial" w:eastAsia="Times New Roman" w:hAnsi="Arial" w:cs="Arial"/>
          <w:lang w:eastAsia="sr-Latn-RS"/>
        </w:rPr>
        <w:t xml:space="preserve">Minimalna širina kupatila iznosi 160 cm. </w:t>
      </w:r>
    </w:p>
    <w:p w:rsidR="00E965E6" w:rsidRPr="00E965E6" w:rsidRDefault="00E965E6" w:rsidP="00E965E6">
      <w:pPr>
        <w:spacing w:before="100" w:beforeAutospacing="1" w:after="100" w:afterAutospacing="1" w:line="240" w:lineRule="auto"/>
        <w:rPr>
          <w:rFonts w:ascii="Arial" w:eastAsia="Times New Roman" w:hAnsi="Arial" w:cs="Arial"/>
          <w:lang w:eastAsia="sr-Latn-RS"/>
        </w:rPr>
      </w:pPr>
      <w:r w:rsidRPr="00E965E6">
        <w:rPr>
          <w:rFonts w:ascii="Arial" w:eastAsia="Times New Roman" w:hAnsi="Arial" w:cs="Arial"/>
          <w:lang w:eastAsia="sr-Latn-RS"/>
        </w:rPr>
        <w:t xml:space="preserve">Minimalna širina WC iznosi 90 cm. </w:t>
      </w:r>
    </w:p>
    <w:p w:rsidR="00E965E6" w:rsidRPr="00E965E6" w:rsidRDefault="00E965E6" w:rsidP="00E965E6">
      <w:pPr>
        <w:spacing w:before="100" w:beforeAutospacing="1" w:after="100" w:afterAutospacing="1" w:line="240" w:lineRule="auto"/>
        <w:rPr>
          <w:rFonts w:ascii="Arial" w:eastAsia="Times New Roman" w:hAnsi="Arial" w:cs="Arial"/>
          <w:lang w:eastAsia="sr-Latn-RS"/>
        </w:rPr>
      </w:pPr>
      <w:r w:rsidRPr="00E965E6">
        <w:rPr>
          <w:rFonts w:ascii="Arial" w:eastAsia="Times New Roman" w:hAnsi="Arial" w:cs="Arial"/>
          <w:lang w:eastAsia="sr-Latn-RS"/>
        </w:rPr>
        <w:t xml:space="preserve">Minimalna širina ulaznog prostora u stanu iznosi 120 cm, a ostalih hodnika i degažmana 90 cm. </w:t>
      </w:r>
    </w:p>
    <w:p w:rsidR="00E965E6" w:rsidRPr="00E965E6" w:rsidRDefault="00E965E6" w:rsidP="00E965E6">
      <w:pPr>
        <w:spacing w:before="100" w:beforeAutospacing="1" w:after="100" w:afterAutospacing="1" w:line="240" w:lineRule="auto"/>
        <w:rPr>
          <w:rFonts w:ascii="Arial" w:eastAsia="Times New Roman" w:hAnsi="Arial" w:cs="Arial"/>
          <w:lang w:eastAsia="sr-Latn-RS"/>
        </w:rPr>
      </w:pPr>
      <w:r w:rsidRPr="00E965E6">
        <w:rPr>
          <w:rFonts w:ascii="Arial" w:eastAsia="Times New Roman" w:hAnsi="Arial" w:cs="Arial"/>
          <w:lang w:eastAsia="sr-Latn-RS"/>
        </w:rPr>
        <w:t xml:space="preserve">Minimalne širina predstavlja rastojanje između finalno obrađenih površina. </w:t>
      </w:r>
    </w:p>
    <w:p w:rsidR="00E965E6" w:rsidRPr="00E965E6" w:rsidRDefault="00E965E6" w:rsidP="00E965E6">
      <w:pPr>
        <w:spacing w:before="100" w:beforeAutospacing="1" w:after="100" w:afterAutospacing="1" w:line="240" w:lineRule="auto"/>
        <w:rPr>
          <w:rFonts w:ascii="Arial" w:eastAsia="Times New Roman" w:hAnsi="Arial" w:cs="Arial"/>
          <w:lang w:eastAsia="sr-Latn-RS"/>
        </w:rPr>
      </w:pPr>
      <w:r w:rsidRPr="00E965E6">
        <w:rPr>
          <w:rFonts w:ascii="Arial" w:eastAsia="Times New Roman" w:hAnsi="Arial" w:cs="Arial"/>
          <w:lang w:eastAsia="sr-Latn-RS"/>
        </w:rPr>
        <w:t xml:space="preserve">Dimenzije kupatila se određuju tako da iste omogućavaju postavljanje najmanje sledeće opreme: umivaonika, WC šolje, tuš kabine minimalnih dimenzija 80x80 cm, ili kade minimalne dužine 140 cm. </w:t>
      </w:r>
    </w:p>
    <w:p w:rsidR="00E965E6" w:rsidRPr="00E965E6" w:rsidRDefault="00E965E6" w:rsidP="00E965E6">
      <w:pPr>
        <w:spacing w:before="100" w:beforeAutospacing="1" w:after="100" w:afterAutospacing="1" w:line="240" w:lineRule="auto"/>
        <w:rPr>
          <w:rFonts w:ascii="Arial" w:eastAsia="Times New Roman" w:hAnsi="Arial" w:cs="Arial"/>
          <w:lang w:eastAsia="sr-Latn-RS"/>
        </w:rPr>
      </w:pPr>
      <w:r w:rsidRPr="00E965E6">
        <w:rPr>
          <w:rFonts w:ascii="Arial" w:eastAsia="Times New Roman" w:hAnsi="Arial" w:cs="Arial"/>
          <w:lang w:eastAsia="sr-Latn-RS"/>
        </w:rPr>
        <w:t xml:space="preserve">Dimenzije kuhinje se određuju da iste omogućavaju postavljanje najmanje sledeće opreme: šporet 60x60 cm, frižider 60x60 cm, sudopera 60x60 cm i radna površina 60x60 cm. </w:t>
      </w:r>
    </w:p>
    <w:p w:rsidR="00E965E6" w:rsidRPr="00E965E6" w:rsidRDefault="00E965E6" w:rsidP="00E965E6">
      <w:pPr>
        <w:spacing w:before="100" w:beforeAutospacing="1" w:after="100" w:afterAutospacing="1" w:line="240" w:lineRule="auto"/>
        <w:rPr>
          <w:rFonts w:ascii="Arial" w:eastAsia="Times New Roman" w:hAnsi="Arial" w:cs="Arial"/>
          <w:lang w:eastAsia="sr-Latn-RS"/>
        </w:rPr>
      </w:pPr>
      <w:r w:rsidRPr="00E965E6">
        <w:rPr>
          <w:rFonts w:ascii="Arial" w:eastAsia="Times New Roman" w:hAnsi="Arial" w:cs="Arial"/>
          <w:lang w:eastAsia="sr-Latn-RS"/>
        </w:rPr>
        <w:t xml:space="preserve">U slučaju da u kupatilu nije predviđen prostor za postavljanje veš mašine, potreban prostor treba predvideti u kuhinji. </w:t>
      </w:r>
    </w:p>
    <w:p w:rsidR="00E965E6" w:rsidRPr="00E965E6" w:rsidRDefault="00E965E6" w:rsidP="00E965E6">
      <w:pPr>
        <w:spacing w:before="100" w:beforeAutospacing="1" w:after="100" w:afterAutospacing="1" w:line="240" w:lineRule="auto"/>
        <w:rPr>
          <w:rFonts w:ascii="Arial" w:eastAsia="Times New Roman" w:hAnsi="Arial" w:cs="Arial"/>
          <w:lang w:eastAsia="sr-Latn-RS"/>
        </w:rPr>
      </w:pPr>
      <w:r w:rsidRPr="00E965E6">
        <w:rPr>
          <w:rFonts w:ascii="Arial" w:eastAsia="Times New Roman" w:hAnsi="Arial" w:cs="Arial"/>
          <w:lang w:eastAsia="sr-Latn-RS"/>
        </w:rPr>
        <w:t xml:space="preserve">Svetla visina stana je minimalno 260 cm, osim u slučaju potkrovlja. </w:t>
      </w:r>
    </w:p>
    <w:p w:rsidR="00E965E6" w:rsidRPr="00E965E6" w:rsidRDefault="00E965E6" w:rsidP="00E965E6">
      <w:pPr>
        <w:spacing w:before="240" w:after="240" w:line="240" w:lineRule="auto"/>
        <w:jc w:val="center"/>
        <w:rPr>
          <w:rFonts w:ascii="Arial" w:eastAsia="Times New Roman" w:hAnsi="Arial" w:cs="Arial"/>
          <w:b/>
          <w:bCs/>
          <w:sz w:val="24"/>
          <w:szCs w:val="24"/>
          <w:lang w:eastAsia="sr-Latn-RS"/>
        </w:rPr>
      </w:pPr>
      <w:bookmarkStart w:id="30" w:name="str_16"/>
      <w:bookmarkEnd w:id="30"/>
      <w:r w:rsidRPr="00E965E6">
        <w:rPr>
          <w:rFonts w:ascii="Arial" w:eastAsia="Times New Roman" w:hAnsi="Arial" w:cs="Arial"/>
          <w:b/>
          <w:bCs/>
          <w:sz w:val="24"/>
          <w:szCs w:val="24"/>
          <w:lang w:eastAsia="sr-Latn-RS"/>
        </w:rPr>
        <w:t xml:space="preserve">Minimalne površine prostorija u stanu </w:t>
      </w:r>
    </w:p>
    <w:p w:rsidR="00E965E6" w:rsidRPr="00E965E6" w:rsidRDefault="00E965E6" w:rsidP="00E965E6">
      <w:pPr>
        <w:spacing w:before="240" w:after="120" w:line="240" w:lineRule="auto"/>
        <w:jc w:val="center"/>
        <w:rPr>
          <w:rFonts w:ascii="Arial" w:eastAsia="Times New Roman" w:hAnsi="Arial" w:cs="Arial"/>
          <w:b/>
          <w:bCs/>
          <w:sz w:val="24"/>
          <w:szCs w:val="24"/>
          <w:lang w:eastAsia="sr-Latn-RS"/>
        </w:rPr>
      </w:pPr>
      <w:bookmarkStart w:id="31" w:name="clan_16"/>
      <w:bookmarkEnd w:id="31"/>
      <w:r w:rsidRPr="00E965E6">
        <w:rPr>
          <w:rFonts w:ascii="Arial" w:eastAsia="Times New Roman" w:hAnsi="Arial" w:cs="Arial"/>
          <w:b/>
          <w:bCs/>
          <w:sz w:val="24"/>
          <w:szCs w:val="24"/>
          <w:lang w:eastAsia="sr-Latn-RS"/>
        </w:rPr>
        <w:t xml:space="preserve">Član 16 </w:t>
      </w:r>
    </w:p>
    <w:p w:rsidR="00E965E6" w:rsidRPr="00E965E6" w:rsidRDefault="00E965E6" w:rsidP="00E965E6">
      <w:pPr>
        <w:spacing w:before="100" w:beforeAutospacing="1" w:after="100" w:afterAutospacing="1" w:line="240" w:lineRule="auto"/>
        <w:rPr>
          <w:rFonts w:ascii="Arial" w:eastAsia="Times New Roman" w:hAnsi="Arial" w:cs="Arial"/>
          <w:lang w:eastAsia="sr-Latn-RS"/>
        </w:rPr>
      </w:pPr>
      <w:r w:rsidRPr="00E965E6">
        <w:rPr>
          <w:rFonts w:ascii="Arial" w:eastAsia="Times New Roman" w:hAnsi="Arial" w:cs="Arial"/>
          <w:lang w:eastAsia="sr-Latn-RS"/>
        </w:rPr>
        <w:t xml:space="preserve">Minimalne površine prostorija i prostora u stanu su: </w:t>
      </w:r>
    </w:p>
    <w:p w:rsidR="00E965E6" w:rsidRPr="00E965E6" w:rsidRDefault="00E965E6" w:rsidP="00E965E6">
      <w:pPr>
        <w:spacing w:before="100" w:beforeAutospacing="1" w:after="100" w:afterAutospacing="1" w:line="240" w:lineRule="auto"/>
        <w:rPr>
          <w:rFonts w:ascii="Arial" w:eastAsia="Times New Roman" w:hAnsi="Arial" w:cs="Arial"/>
          <w:lang w:eastAsia="sr-Latn-RS"/>
        </w:rPr>
      </w:pPr>
      <w:r w:rsidRPr="00E965E6">
        <w:rPr>
          <w:rFonts w:ascii="Arial" w:eastAsia="Times New Roman" w:hAnsi="Arial" w:cs="Arial"/>
          <w:lang w:eastAsia="sr-Latn-RS"/>
        </w:rPr>
        <w:t>1) soba namenjena boravku - 16,00 m</w:t>
      </w:r>
      <w:r w:rsidRPr="00E965E6">
        <w:rPr>
          <w:rFonts w:ascii="Arial" w:eastAsia="Times New Roman" w:hAnsi="Arial" w:cs="Arial"/>
          <w:sz w:val="15"/>
          <w:szCs w:val="15"/>
          <w:vertAlign w:val="superscript"/>
          <w:lang w:eastAsia="sr-Latn-RS"/>
        </w:rPr>
        <w:t>2</w:t>
      </w:r>
      <w:r w:rsidRPr="00E965E6">
        <w:rPr>
          <w:rFonts w:ascii="Arial" w:eastAsia="Times New Roman" w:hAnsi="Arial" w:cs="Arial"/>
          <w:lang w:eastAsia="sr-Latn-RS"/>
        </w:rPr>
        <w:t xml:space="preserve">; </w:t>
      </w:r>
    </w:p>
    <w:p w:rsidR="00E965E6" w:rsidRPr="00E965E6" w:rsidRDefault="00E965E6" w:rsidP="00E965E6">
      <w:pPr>
        <w:spacing w:before="100" w:beforeAutospacing="1" w:after="100" w:afterAutospacing="1" w:line="240" w:lineRule="auto"/>
        <w:rPr>
          <w:rFonts w:ascii="Arial" w:eastAsia="Times New Roman" w:hAnsi="Arial" w:cs="Arial"/>
          <w:lang w:eastAsia="sr-Latn-RS"/>
        </w:rPr>
      </w:pPr>
      <w:r w:rsidRPr="00E965E6">
        <w:rPr>
          <w:rFonts w:ascii="Arial" w:eastAsia="Times New Roman" w:hAnsi="Arial" w:cs="Arial"/>
          <w:lang w:eastAsia="sr-Latn-RS"/>
        </w:rPr>
        <w:t>2) soba za jednu osobu - 7,00 m</w:t>
      </w:r>
      <w:r w:rsidRPr="00E965E6">
        <w:rPr>
          <w:rFonts w:ascii="Arial" w:eastAsia="Times New Roman" w:hAnsi="Arial" w:cs="Arial"/>
          <w:sz w:val="15"/>
          <w:szCs w:val="15"/>
          <w:vertAlign w:val="superscript"/>
          <w:lang w:eastAsia="sr-Latn-RS"/>
        </w:rPr>
        <w:t>2</w:t>
      </w:r>
      <w:r w:rsidRPr="00E965E6">
        <w:rPr>
          <w:rFonts w:ascii="Arial" w:eastAsia="Times New Roman" w:hAnsi="Arial" w:cs="Arial"/>
          <w:lang w:eastAsia="sr-Latn-RS"/>
        </w:rPr>
        <w:t xml:space="preserve">; </w:t>
      </w:r>
    </w:p>
    <w:p w:rsidR="00E965E6" w:rsidRPr="00E965E6" w:rsidRDefault="00E965E6" w:rsidP="00E965E6">
      <w:pPr>
        <w:spacing w:before="100" w:beforeAutospacing="1" w:after="100" w:afterAutospacing="1" w:line="240" w:lineRule="auto"/>
        <w:rPr>
          <w:rFonts w:ascii="Arial" w:eastAsia="Times New Roman" w:hAnsi="Arial" w:cs="Arial"/>
          <w:lang w:eastAsia="sr-Latn-RS"/>
        </w:rPr>
      </w:pPr>
      <w:r w:rsidRPr="00E965E6">
        <w:rPr>
          <w:rFonts w:ascii="Arial" w:eastAsia="Times New Roman" w:hAnsi="Arial" w:cs="Arial"/>
          <w:lang w:eastAsia="sr-Latn-RS"/>
        </w:rPr>
        <w:t>3) soba za dve osobe - 11,00 m</w:t>
      </w:r>
      <w:r w:rsidRPr="00E965E6">
        <w:rPr>
          <w:rFonts w:ascii="Arial" w:eastAsia="Times New Roman" w:hAnsi="Arial" w:cs="Arial"/>
          <w:sz w:val="15"/>
          <w:szCs w:val="15"/>
          <w:vertAlign w:val="superscript"/>
          <w:lang w:eastAsia="sr-Latn-RS"/>
        </w:rPr>
        <w:t>2</w:t>
      </w:r>
      <w:r w:rsidRPr="00E965E6">
        <w:rPr>
          <w:rFonts w:ascii="Arial" w:eastAsia="Times New Roman" w:hAnsi="Arial" w:cs="Arial"/>
          <w:lang w:eastAsia="sr-Latn-RS"/>
        </w:rPr>
        <w:t xml:space="preserve">; </w:t>
      </w:r>
    </w:p>
    <w:p w:rsidR="00E965E6" w:rsidRPr="00E965E6" w:rsidRDefault="00E965E6" w:rsidP="00E965E6">
      <w:pPr>
        <w:spacing w:before="100" w:beforeAutospacing="1" w:after="100" w:afterAutospacing="1" w:line="240" w:lineRule="auto"/>
        <w:rPr>
          <w:rFonts w:ascii="Arial" w:eastAsia="Times New Roman" w:hAnsi="Arial" w:cs="Arial"/>
          <w:lang w:eastAsia="sr-Latn-RS"/>
        </w:rPr>
      </w:pPr>
      <w:r w:rsidRPr="00E965E6">
        <w:rPr>
          <w:rFonts w:ascii="Arial" w:eastAsia="Times New Roman" w:hAnsi="Arial" w:cs="Arial"/>
          <w:lang w:eastAsia="sr-Latn-RS"/>
        </w:rPr>
        <w:t>4) prostor za obedovanje - 4,00 m</w:t>
      </w:r>
      <w:r w:rsidRPr="00E965E6">
        <w:rPr>
          <w:rFonts w:ascii="Arial" w:eastAsia="Times New Roman" w:hAnsi="Arial" w:cs="Arial"/>
          <w:sz w:val="15"/>
          <w:szCs w:val="15"/>
          <w:vertAlign w:val="superscript"/>
          <w:lang w:eastAsia="sr-Latn-RS"/>
        </w:rPr>
        <w:t>2</w:t>
      </w:r>
      <w:r w:rsidRPr="00E965E6">
        <w:rPr>
          <w:rFonts w:ascii="Arial" w:eastAsia="Times New Roman" w:hAnsi="Arial" w:cs="Arial"/>
          <w:lang w:eastAsia="sr-Latn-RS"/>
        </w:rPr>
        <w:t xml:space="preserve">; </w:t>
      </w:r>
    </w:p>
    <w:p w:rsidR="00E965E6" w:rsidRPr="00E965E6" w:rsidRDefault="00E965E6" w:rsidP="00E965E6">
      <w:pPr>
        <w:spacing w:before="100" w:beforeAutospacing="1" w:after="100" w:afterAutospacing="1" w:line="240" w:lineRule="auto"/>
        <w:rPr>
          <w:rFonts w:ascii="Arial" w:eastAsia="Times New Roman" w:hAnsi="Arial" w:cs="Arial"/>
          <w:lang w:eastAsia="sr-Latn-RS"/>
        </w:rPr>
      </w:pPr>
      <w:r w:rsidRPr="00E965E6">
        <w:rPr>
          <w:rFonts w:ascii="Arial" w:eastAsia="Times New Roman" w:hAnsi="Arial" w:cs="Arial"/>
          <w:lang w:eastAsia="sr-Latn-RS"/>
        </w:rPr>
        <w:t>5) prostor za pripremu hrane (kuhinja) - 4,00 m</w:t>
      </w:r>
      <w:r w:rsidRPr="00E965E6">
        <w:rPr>
          <w:rFonts w:ascii="Arial" w:eastAsia="Times New Roman" w:hAnsi="Arial" w:cs="Arial"/>
          <w:sz w:val="15"/>
          <w:szCs w:val="15"/>
          <w:vertAlign w:val="superscript"/>
          <w:lang w:eastAsia="sr-Latn-RS"/>
        </w:rPr>
        <w:t>2</w:t>
      </w:r>
      <w:r w:rsidRPr="00E965E6">
        <w:rPr>
          <w:rFonts w:ascii="Arial" w:eastAsia="Times New Roman" w:hAnsi="Arial" w:cs="Arial"/>
          <w:lang w:eastAsia="sr-Latn-RS"/>
        </w:rPr>
        <w:t xml:space="preserve">; </w:t>
      </w:r>
    </w:p>
    <w:p w:rsidR="00E965E6" w:rsidRPr="00E965E6" w:rsidRDefault="00E965E6" w:rsidP="00E965E6">
      <w:pPr>
        <w:spacing w:before="100" w:beforeAutospacing="1" w:after="100" w:afterAutospacing="1" w:line="240" w:lineRule="auto"/>
        <w:rPr>
          <w:rFonts w:ascii="Arial" w:eastAsia="Times New Roman" w:hAnsi="Arial" w:cs="Arial"/>
          <w:lang w:eastAsia="sr-Latn-RS"/>
        </w:rPr>
      </w:pPr>
      <w:r w:rsidRPr="00E965E6">
        <w:rPr>
          <w:rFonts w:ascii="Arial" w:eastAsia="Times New Roman" w:hAnsi="Arial" w:cs="Arial"/>
          <w:lang w:eastAsia="sr-Latn-RS"/>
        </w:rPr>
        <w:t>6) plakarska ostava - 0,50 m</w:t>
      </w:r>
      <w:r w:rsidRPr="00E965E6">
        <w:rPr>
          <w:rFonts w:ascii="Arial" w:eastAsia="Times New Roman" w:hAnsi="Arial" w:cs="Arial"/>
          <w:sz w:val="15"/>
          <w:szCs w:val="15"/>
          <w:vertAlign w:val="superscript"/>
          <w:lang w:eastAsia="sr-Latn-RS"/>
        </w:rPr>
        <w:t>2</w:t>
      </w:r>
      <w:r w:rsidRPr="00E965E6">
        <w:rPr>
          <w:rFonts w:ascii="Arial" w:eastAsia="Times New Roman" w:hAnsi="Arial" w:cs="Arial"/>
          <w:lang w:eastAsia="sr-Latn-RS"/>
        </w:rPr>
        <w:t xml:space="preserve">; </w:t>
      </w:r>
    </w:p>
    <w:p w:rsidR="00E965E6" w:rsidRPr="00E965E6" w:rsidRDefault="00E965E6" w:rsidP="00E965E6">
      <w:pPr>
        <w:spacing w:before="100" w:beforeAutospacing="1" w:after="100" w:afterAutospacing="1" w:line="240" w:lineRule="auto"/>
        <w:rPr>
          <w:rFonts w:ascii="Arial" w:eastAsia="Times New Roman" w:hAnsi="Arial" w:cs="Arial"/>
          <w:lang w:eastAsia="sr-Latn-RS"/>
        </w:rPr>
      </w:pPr>
      <w:r w:rsidRPr="00E965E6">
        <w:rPr>
          <w:rFonts w:ascii="Arial" w:eastAsia="Times New Roman" w:hAnsi="Arial" w:cs="Arial"/>
          <w:lang w:eastAsia="sr-Latn-RS"/>
        </w:rPr>
        <w:lastRenderedPageBreak/>
        <w:t>7) kupatilo - 3,00 m</w:t>
      </w:r>
      <w:r w:rsidRPr="00E965E6">
        <w:rPr>
          <w:rFonts w:ascii="Arial" w:eastAsia="Times New Roman" w:hAnsi="Arial" w:cs="Arial"/>
          <w:sz w:val="15"/>
          <w:szCs w:val="15"/>
          <w:vertAlign w:val="superscript"/>
          <w:lang w:eastAsia="sr-Latn-RS"/>
        </w:rPr>
        <w:t>2</w:t>
      </w:r>
      <w:r w:rsidRPr="00E965E6">
        <w:rPr>
          <w:rFonts w:ascii="Arial" w:eastAsia="Times New Roman" w:hAnsi="Arial" w:cs="Arial"/>
          <w:lang w:eastAsia="sr-Latn-RS"/>
        </w:rPr>
        <w:t xml:space="preserve">; </w:t>
      </w:r>
    </w:p>
    <w:p w:rsidR="00E965E6" w:rsidRPr="00E965E6" w:rsidRDefault="00E965E6" w:rsidP="00E965E6">
      <w:pPr>
        <w:spacing w:before="100" w:beforeAutospacing="1" w:after="100" w:afterAutospacing="1" w:line="240" w:lineRule="auto"/>
        <w:rPr>
          <w:rFonts w:ascii="Arial" w:eastAsia="Times New Roman" w:hAnsi="Arial" w:cs="Arial"/>
          <w:lang w:eastAsia="sr-Latn-RS"/>
        </w:rPr>
      </w:pPr>
      <w:r w:rsidRPr="00E965E6">
        <w:rPr>
          <w:rFonts w:ascii="Arial" w:eastAsia="Times New Roman" w:hAnsi="Arial" w:cs="Arial"/>
          <w:lang w:eastAsia="sr-Latn-RS"/>
        </w:rPr>
        <w:t>8) WC (posebna prostorija) - 1,30 m</w:t>
      </w:r>
      <w:r w:rsidRPr="00E965E6">
        <w:rPr>
          <w:rFonts w:ascii="Arial" w:eastAsia="Times New Roman" w:hAnsi="Arial" w:cs="Arial"/>
          <w:sz w:val="15"/>
          <w:szCs w:val="15"/>
          <w:vertAlign w:val="superscript"/>
          <w:lang w:eastAsia="sr-Latn-RS"/>
        </w:rPr>
        <w:t>2</w:t>
      </w:r>
      <w:r w:rsidRPr="00E965E6">
        <w:rPr>
          <w:rFonts w:ascii="Arial" w:eastAsia="Times New Roman" w:hAnsi="Arial" w:cs="Arial"/>
          <w:lang w:eastAsia="sr-Latn-RS"/>
        </w:rPr>
        <w:t xml:space="preserve">. </w:t>
      </w:r>
    </w:p>
    <w:p w:rsidR="00E965E6" w:rsidRPr="00E965E6" w:rsidRDefault="00E965E6" w:rsidP="00E965E6">
      <w:pPr>
        <w:spacing w:before="100" w:beforeAutospacing="1" w:after="100" w:afterAutospacing="1" w:line="240" w:lineRule="auto"/>
        <w:rPr>
          <w:rFonts w:ascii="Arial" w:eastAsia="Times New Roman" w:hAnsi="Arial" w:cs="Arial"/>
          <w:lang w:eastAsia="sr-Latn-RS"/>
        </w:rPr>
      </w:pPr>
      <w:r w:rsidRPr="00E965E6">
        <w:rPr>
          <w:rFonts w:ascii="Arial" w:eastAsia="Times New Roman" w:hAnsi="Arial" w:cs="Arial"/>
          <w:lang w:eastAsia="sr-Latn-RS"/>
        </w:rPr>
        <w:t xml:space="preserve">U kuhinjama veće površine od minimalne površine iz stava 1. tačka 5) ovog člana, odnosno ukoliko se u stanu ne predviđa kuhinjska ostava kao zasebna prostorija, u sklopu kuhinje je potrebno obezbedi prostor za ugradnju plakarske ostave. </w:t>
      </w:r>
    </w:p>
    <w:p w:rsidR="00E965E6" w:rsidRPr="00E965E6" w:rsidRDefault="00E965E6" w:rsidP="00E965E6">
      <w:pPr>
        <w:spacing w:before="240" w:after="240" w:line="240" w:lineRule="auto"/>
        <w:jc w:val="center"/>
        <w:rPr>
          <w:rFonts w:ascii="Arial" w:eastAsia="Times New Roman" w:hAnsi="Arial" w:cs="Arial"/>
          <w:b/>
          <w:bCs/>
          <w:sz w:val="24"/>
          <w:szCs w:val="24"/>
          <w:lang w:eastAsia="sr-Latn-RS"/>
        </w:rPr>
      </w:pPr>
      <w:bookmarkStart w:id="32" w:name="str_17"/>
      <w:bookmarkEnd w:id="32"/>
      <w:r w:rsidRPr="00E965E6">
        <w:rPr>
          <w:rFonts w:ascii="Arial" w:eastAsia="Times New Roman" w:hAnsi="Arial" w:cs="Arial"/>
          <w:b/>
          <w:bCs/>
          <w:sz w:val="24"/>
          <w:szCs w:val="24"/>
          <w:lang w:eastAsia="sr-Latn-RS"/>
        </w:rPr>
        <w:t xml:space="preserve">Instalacije i oprema </w:t>
      </w:r>
    </w:p>
    <w:p w:rsidR="00E965E6" w:rsidRPr="00E965E6" w:rsidRDefault="00E965E6" w:rsidP="00E965E6">
      <w:pPr>
        <w:spacing w:before="240" w:after="120" w:line="240" w:lineRule="auto"/>
        <w:jc w:val="center"/>
        <w:rPr>
          <w:rFonts w:ascii="Arial" w:eastAsia="Times New Roman" w:hAnsi="Arial" w:cs="Arial"/>
          <w:b/>
          <w:bCs/>
          <w:sz w:val="24"/>
          <w:szCs w:val="24"/>
          <w:lang w:eastAsia="sr-Latn-RS"/>
        </w:rPr>
      </w:pPr>
      <w:bookmarkStart w:id="33" w:name="clan_17"/>
      <w:bookmarkEnd w:id="33"/>
      <w:r w:rsidRPr="00E965E6">
        <w:rPr>
          <w:rFonts w:ascii="Arial" w:eastAsia="Times New Roman" w:hAnsi="Arial" w:cs="Arial"/>
          <w:b/>
          <w:bCs/>
          <w:sz w:val="24"/>
          <w:szCs w:val="24"/>
          <w:lang w:eastAsia="sr-Latn-RS"/>
        </w:rPr>
        <w:t xml:space="preserve">Član 17 </w:t>
      </w:r>
    </w:p>
    <w:p w:rsidR="00E965E6" w:rsidRPr="00E965E6" w:rsidRDefault="00E965E6" w:rsidP="00E965E6">
      <w:pPr>
        <w:spacing w:before="100" w:beforeAutospacing="1" w:after="100" w:afterAutospacing="1" w:line="240" w:lineRule="auto"/>
        <w:rPr>
          <w:rFonts w:ascii="Arial" w:eastAsia="Times New Roman" w:hAnsi="Arial" w:cs="Arial"/>
          <w:lang w:eastAsia="sr-Latn-RS"/>
        </w:rPr>
      </w:pPr>
      <w:r w:rsidRPr="00E965E6">
        <w:rPr>
          <w:rFonts w:ascii="Arial" w:eastAsia="Times New Roman" w:hAnsi="Arial" w:cs="Arial"/>
          <w:lang w:eastAsia="sr-Latn-RS"/>
        </w:rPr>
        <w:t xml:space="preserve">Sanitarne čvorove i druge instalacione vodove treba projektovati što racionalnije, grupisanjem i postizanjem najmanjih mogućih dužina. </w:t>
      </w:r>
    </w:p>
    <w:p w:rsidR="00E965E6" w:rsidRPr="00E965E6" w:rsidRDefault="00E965E6" w:rsidP="00E965E6">
      <w:pPr>
        <w:spacing w:before="100" w:beforeAutospacing="1" w:after="100" w:afterAutospacing="1" w:line="240" w:lineRule="auto"/>
        <w:rPr>
          <w:rFonts w:ascii="Arial" w:eastAsia="Times New Roman" w:hAnsi="Arial" w:cs="Arial"/>
          <w:lang w:eastAsia="sr-Latn-RS"/>
        </w:rPr>
      </w:pPr>
      <w:r w:rsidRPr="00E965E6">
        <w:rPr>
          <w:rFonts w:ascii="Arial" w:eastAsia="Times New Roman" w:hAnsi="Arial" w:cs="Arial"/>
          <w:lang w:eastAsia="sr-Latn-RS"/>
        </w:rPr>
        <w:t xml:space="preserve">Prostor za vertikalne i horizontalne trase svih predviđenih instalacija u zgradi, kao i prostor za smeštaj neophodne opreme, odgovarajućih dimenzija i karakteristika, treba projektovati tako da se omogući neometan pristup i njihovo servisiranje. </w:t>
      </w:r>
    </w:p>
    <w:p w:rsidR="00E965E6" w:rsidRPr="00E965E6" w:rsidRDefault="00E965E6" w:rsidP="00E965E6">
      <w:pPr>
        <w:spacing w:before="100" w:beforeAutospacing="1" w:after="100" w:afterAutospacing="1" w:line="240" w:lineRule="auto"/>
        <w:rPr>
          <w:rFonts w:ascii="Arial" w:eastAsia="Times New Roman" w:hAnsi="Arial" w:cs="Arial"/>
          <w:lang w:eastAsia="sr-Latn-RS"/>
        </w:rPr>
      </w:pPr>
      <w:r w:rsidRPr="00E965E6">
        <w:rPr>
          <w:rFonts w:ascii="Arial" w:eastAsia="Times New Roman" w:hAnsi="Arial" w:cs="Arial"/>
          <w:lang w:eastAsia="sr-Latn-RS"/>
        </w:rPr>
        <w:t xml:space="preserve">Svaki stan mora da ima minimum jedan dimnjak ili priključak na dimnjak, sistem veštačke ventilacije u prostorima u kojima ista nije obezbeđena prirodnim putem, kao i sistem grejanja tople vode ukoliko objekat nije priključen na gradski toplovod. </w:t>
      </w:r>
    </w:p>
    <w:p w:rsidR="00E965E6" w:rsidRPr="00E965E6" w:rsidRDefault="00E965E6" w:rsidP="00E965E6">
      <w:pPr>
        <w:spacing w:before="100" w:beforeAutospacing="1" w:after="100" w:afterAutospacing="1" w:line="240" w:lineRule="auto"/>
        <w:rPr>
          <w:rFonts w:ascii="Arial" w:eastAsia="Times New Roman" w:hAnsi="Arial" w:cs="Arial"/>
          <w:lang w:eastAsia="sr-Latn-RS"/>
        </w:rPr>
      </w:pPr>
      <w:r w:rsidRPr="00E965E6">
        <w:rPr>
          <w:rFonts w:ascii="Arial" w:eastAsia="Times New Roman" w:hAnsi="Arial" w:cs="Arial"/>
          <w:lang w:eastAsia="sr-Latn-RS"/>
        </w:rPr>
        <w:t xml:space="preserve">Prilikom projektovanja instalacija u stanu treba predvideti minimalno jednu trofaznu utičnicu i priključak na telefonsku mrežu, zajedničku antenu ili kablovsku mrežu u sobi namenjenoj boravku. </w:t>
      </w:r>
    </w:p>
    <w:p w:rsidR="00E965E6" w:rsidRPr="00E965E6" w:rsidRDefault="00E965E6" w:rsidP="00E965E6">
      <w:pPr>
        <w:spacing w:before="100" w:beforeAutospacing="1" w:after="100" w:afterAutospacing="1" w:line="240" w:lineRule="auto"/>
        <w:rPr>
          <w:rFonts w:ascii="Arial" w:eastAsia="Times New Roman" w:hAnsi="Arial" w:cs="Arial"/>
          <w:lang w:eastAsia="sr-Latn-RS"/>
        </w:rPr>
      </w:pPr>
      <w:r w:rsidRPr="00E965E6">
        <w:rPr>
          <w:rFonts w:ascii="Arial" w:eastAsia="Times New Roman" w:hAnsi="Arial" w:cs="Arial"/>
          <w:lang w:eastAsia="sr-Latn-RS"/>
        </w:rPr>
        <w:t xml:space="preserve">U slučaju kada se predviđa klima uređaj, potrebno je pozicionirati električni priključak i odrediti položaj uređaja tako da bude postavljen na manje vidnom mestu, odnosno tako da spoljašnja jedinica uređaja ne narušava izgled objekta. Obavezno je predvideti zasebno odvođenje vode iz klima uređaja. </w:t>
      </w:r>
    </w:p>
    <w:p w:rsidR="00E965E6" w:rsidRPr="00E965E6" w:rsidRDefault="00E965E6" w:rsidP="00E965E6">
      <w:pPr>
        <w:spacing w:before="100" w:beforeAutospacing="1" w:after="100" w:afterAutospacing="1" w:line="240" w:lineRule="auto"/>
        <w:rPr>
          <w:rFonts w:ascii="Arial" w:eastAsia="Times New Roman" w:hAnsi="Arial" w:cs="Arial"/>
          <w:lang w:eastAsia="sr-Latn-RS"/>
        </w:rPr>
      </w:pPr>
      <w:r w:rsidRPr="00E965E6">
        <w:rPr>
          <w:rFonts w:ascii="Arial" w:eastAsia="Times New Roman" w:hAnsi="Arial" w:cs="Arial"/>
          <w:lang w:eastAsia="sr-Latn-RS"/>
        </w:rPr>
        <w:t xml:space="preserve">Priključivanje odvoda klima uređaja na postojeće oluke je zabranjeno. </w:t>
      </w:r>
    </w:p>
    <w:p w:rsidR="00E965E6" w:rsidRPr="00E965E6" w:rsidRDefault="00E965E6" w:rsidP="00E965E6">
      <w:pPr>
        <w:spacing w:before="240" w:after="240" w:line="240" w:lineRule="auto"/>
        <w:jc w:val="center"/>
        <w:rPr>
          <w:rFonts w:ascii="Arial" w:eastAsia="Times New Roman" w:hAnsi="Arial" w:cs="Arial"/>
          <w:b/>
          <w:bCs/>
          <w:sz w:val="24"/>
          <w:szCs w:val="24"/>
          <w:lang w:eastAsia="sr-Latn-RS"/>
        </w:rPr>
      </w:pPr>
      <w:bookmarkStart w:id="34" w:name="str_18"/>
      <w:bookmarkEnd w:id="34"/>
      <w:r w:rsidRPr="00E965E6">
        <w:rPr>
          <w:rFonts w:ascii="Arial" w:eastAsia="Times New Roman" w:hAnsi="Arial" w:cs="Arial"/>
          <w:b/>
          <w:bCs/>
          <w:sz w:val="24"/>
          <w:szCs w:val="24"/>
          <w:lang w:eastAsia="sr-Latn-RS"/>
        </w:rPr>
        <w:t xml:space="preserve">Materijalizacija i opremanje </w:t>
      </w:r>
    </w:p>
    <w:p w:rsidR="00E965E6" w:rsidRPr="00E965E6" w:rsidRDefault="00E965E6" w:rsidP="00E965E6">
      <w:pPr>
        <w:spacing w:before="240" w:after="120" w:line="240" w:lineRule="auto"/>
        <w:jc w:val="center"/>
        <w:rPr>
          <w:rFonts w:ascii="Arial" w:eastAsia="Times New Roman" w:hAnsi="Arial" w:cs="Arial"/>
          <w:b/>
          <w:bCs/>
          <w:sz w:val="24"/>
          <w:szCs w:val="24"/>
          <w:lang w:eastAsia="sr-Latn-RS"/>
        </w:rPr>
      </w:pPr>
      <w:bookmarkStart w:id="35" w:name="clan_18"/>
      <w:bookmarkEnd w:id="35"/>
      <w:r w:rsidRPr="00E965E6">
        <w:rPr>
          <w:rFonts w:ascii="Arial" w:eastAsia="Times New Roman" w:hAnsi="Arial" w:cs="Arial"/>
          <w:b/>
          <w:bCs/>
          <w:sz w:val="24"/>
          <w:szCs w:val="24"/>
          <w:lang w:eastAsia="sr-Latn-RS"/>
        </w:rPr>
        <w:t xml:space="preserve">Član 18 </w:t>
      </w:r>
    </w:p>
    <w:p w:rsidR="00E965E6" w:rsidRPr="00E965E6" w:rsidRDefault="00E965E6" w:rsidP="00E965E6">
      <w:pPr>
        <w:spacing w:before="100" w:beforeAutospacing="1" w:after="100" w:afterAutospacing="1" w:line="240" w:lineRule="auto"/>
        <w:rPr>
          <w:rFonts w:ascii="Arial" w:eastAsia="Times New Roman" w:hAnsi="Arial" w:cs="Arial"/>
          <w:lang w:eastAsia="sr-Latn-RS"/>
        </w:rPr>
      </w:pPr>
      <w:r w:rsidRPr="00E965E6">
        <w:rPr>
          <w:rFonts w:ascii="Arial" w:eastAsia="Times New Roman" w:hAnsi="Arial" w:cs="Arial"/>
          <w:lang w:eastAsia="sr-Latn-RS"/>
        </w:rPr>
        <w:t xml:space="preserve">Konstrukcija i drugi elementi stambene zgrade (fasadni zidovi, pregradni zidovi i otvori, krovovi i dr.) moraju biti projektovani od pogodnih, atestiranih materijala trajnog karaktera. </w:t>
      </w:r>
    </w:p>
    <w:p w:rsidR="00E965E6" w:rsidRPr="00E965E6" w:rsidRDefault="00E965E6" w:rsidP="00E965E6">
      <w:pPr>
        <w:spacing w:before="100" w:beforeAutospacing="1" w:after="100" w:afterAutospacing="1" w:line="240" w:lineRule="auto"/>
        <w:rPr>
          <w:rFonts w:ascii="Arial" w:eastAsia="Times New Roman" w:hAnsi="Arial" w:cs="Arial"/>
          <w:lang w:eastAsia="sr-Latn-RS"/>
        </w:rPr>
      </w:pPr>
      <w:r w:rsidRPr="00E965E6">
        <w:rPr>
          <w:rFonts w:ascii="Arial" w:eastAsia="Times New Roman" w:hAnsi="Arial" w:cs="Arial"/>
          <w:lang w:eastAsia="sr-Latn-RS"/>
        </w:rPr>
        <w:t xml:space="preserve">U završnoj obradi u stambenim zgradama treba primenjivati materijale koji se lako održavaju i koji će biti bezbedni prilikom korišćenja. </w:t>
      </w:r>
    </w:p>
    <w:p w:rsidR="00E965E6" w:rsidRPr="00E965E6" w:rsidRDefault="00E965E6" w:rsidP="00E965E6">
      <w:pPr>
        <w:spacing w:before="100" w:beforeAutospacing="1" w:after="100" w:afterAutospacing="1" w:line="240" w:lineRule="auto"/>
        <w:rPr>
          <w:rFonts w:ascii="Arial" w:eastAsia="Times New Roman" w:hAnsi="Arial" w:cs="Arial"/>
          <w:lang w:eastAsia="sr-Latn-RS"/>
        </w:rPr>
      </w:pPr>
      <w:r w:rsidRPr="00E965E6">
        <w:rPr>
          <w:rFonts w:ascii="Arial" w:eastAsia="Times New Roman" w:hAnsi="Arial" w:cs="Arial"/>
          <w:lang w:eastAsia="sr-Latn-RS"/>
        </w:rPr>
        <w:t xml:space="preserve">Oprema koja se ugrađuje u stanove treba da bude najmanjeg kvaliteta II klase. </w:t>
      </w:r>
    </w:p>
    <w:p w:rsidR="00E965E6" w:rsidRPr="00E965E6" w:rsidRDefault="00E965E6" w:rsidP="00E965E6">
      <w:pPr>
        <w:spacing w:before="100" w:beforeAutospacing="1" w:after="100" w:afterAutospacing="1" w:line="240" w:lineRule="auto"/>
        <w:rPr>
          <w:rFonts w:ascii="Arial" w:eastAsia="Times New Roman" w:hAnsi="Arial" w:cs="Arial"/>
          <w:lang w:eastAsia="sr-Latn-RS"/>
        </w:rPr>
      </w:pPr>
      <w:r w:rsidRPr="00E965E6">
        <w:rPr>
          <w:rFonts w:ascii="Arial" w:eastAsia="Times New Roman" w:hAnsi="Arial" w:cs="Arial"/>
          <w:lang w:eastAsia="sr-Latn-RS"/>
        </w:rPr>
        <w:t xml:space="preserve">Svi materijali koji će biti primenjeni u izgradnji i opremanju moraju imati odgovarajuće sertifikate koji definišu kvalitet i neškodljivost po ljudsko zdravlje. </w:t>
      </w:r>
    </w:p>
    <w:p w:rsidR="00E965E6" w:rsidRPr="00E965E6" w:rsidRDefault="00E965E6" w:rsidP="00E965E6">
      <w:pPr>
        <w:spacing w:before="240" w:after="240" w:line="240" w:lineRule="auto"/>
        <w:jc w:val="center"/>
        <w:rPr>
          <w:rFonts w:ascii="Arial" w:eastAsia="Times New Roman" w:hAnsi="Arial" w:cs="Arial"/>
          <w:b/>
          <w:bCs/>
          <w:sz w:val="24"/>
          <w:szCs w:val="24"/>
          <w:lang w:eastAsia="sr-Latn-RS"/>
        </w:rPr>
      </w:pPr>
      <w:bookmarkStart w:id="36" w:name="str_19"/>
      <w:bookmarkEnd w:id="36"/>
      <w:r w:rsidRPr="00E965E6">
        <w:rPr>
          <w:rFonts w:ascii="Arial" w:eastAsia="Times New Roman" w:hAnsi="Arial" w:cs="Arial"/>
          <w:b/>
          <w:bCs/>
          <w:sz w:val="24"/>
          <w:szCs w:val="24"/>
          <w:lang w:eastAsia="sr-Latn-RS"/>
        </w:rPr>
        <w:t xml:space="preserve">Sigurnost korišćenja stanova i zajedničkih prostora zgrade </w:t>
      </w:r>
    </w:p>
    <w:p w:rsidR="00E965E6" w:rsidRPr="00E965E6" w:rsidRDefault="00E965E6" w:rsidP="00E965E6">
      <w:pPr>
        <w:spacing w:before="240" w:after="120" w:line="240" w:lineRule="auto"/>
        <w:jc w:val="center"/>
        <w:rPr>
          <w:rFonts w:ascii="Arial" w:eastAsia="Times New Roman" w:hAnsi="Arial" w:cs="Arial"/>
          <w:b/>
          <w:bCs/>
          <w:sz w:val="24"/>
          <w:szCs w:val="24"/>
          <w:lang w:eastAsia="sr-Latn-RS"/>
        </w:rPr>
      </w:pPr>
      <w:bookmarkStart w:id="37" w:name="clan_19"/>
      <w:bookmarkEnd w:id="37"/>
      <w:r w:rsidRPr="00E965E6">
        <w:rPr>
          <w:rFonts w:ascii="Arial" w:eastAsia="Times New Roman" w:hAnsi="Arial" w:cs="Arial"/>
          <w:b/>
          <w:bCs/>
          <w:sz w:val="24"/>
          <w:szCs w:val="24"/>
          <w:lang w:eastAsia="sr-Latn-RS"/>
        </w:rPr>
        <w:t xml:space="preserve">Član 19 </w:t>
      </w:r>
    </w:p>
    <w:p w:rsidR="00E965E6" w:rsidRPr="00E965E6" w:rsidRDefault="00E965E6" w:rsidP="00E965E6">
      <w:pPr>
        <w:spacing w:before="100" w:beforeAutospacing="1" w:after="100" w:afterAutospacing="1" w:line="240" w:lineRule="auto"/>
        <w:rPr>
          <w:rFonts w:ascii="Arial" w:eastAsia="Times New Roman" w:hAnsi="Arial" w:cs="Arial"/>
          <w:lang w:eastAsia="sr-Latn-RS"/>
        </w:rPr>
      </w:pPr>
      <w:r w:rsidRPr="00E965E6">
        <w:rPr>
          <w:rFonts w:ascii="Arial" w:eastAsia="Times New Roman" w:hAnsi="Arial" w:cs="Arial"/>
          <w:lang w:eastAsia="sr-Latn-RS"/>
        </w:rPr>
        <w:lastRenderedPageBreak/>
        <w:t xml:space="preserve">Stepeništa, balkoni, lođe, terase i sl., koji se projektuju na visini većoj od 45 cm, mereno od finalno obrađenog poda, moraju biti osigurani ogradom minimalne visine 110 cm, do sedme nadzemne etaže, a preko sedme nadzemne etaže minimalne visine 120 cm. </w:t>
      </w:r>
    </w:p>
    <w:p w:rsidR="00E965E6" w:rsidRPr="00E965E6" w:rsidRDefault="00E965E6" w:rsidP="00E965E6">
      <w:pPr>
        <w:spacing w:before="100" w:beforeAutospacing="1" w:after="100" w:afterAutospacing="1" w:line="240" w:lineRule="auto"/>
        <w:rPr>
          <w:rFonts w:ascii="Arial" w:eastAsia="Times New Roman" w:hAnsi="Arial" w:cs="Arial"/>
          <w:lang w:eastAsia="sr-Latn-RS"/>
        </w:rPr>
      </w:pPr>
      <w:r w:rsidRPr="00E965E6">
        <w:rPr>
          <w:rFonts w:ascii="Arial" w:eastAsia="Times New Roman" w:hAnsi="Arial" w:cs="Arial"/>
          <w:lang w:eastAsia="sr-Latn-RS"/>
        </w:rPr>
        <w:t xml:space="preserve">Otvori na ogradi moraju biti projektovani tako da onemogućavaju penjanje dece i prolaz predmeta prečnika većeg od 12 cm. </w:t>
      </w:r>
    </w:p>
    <w:p w:rsidR="00E965E6" w:rsidRPr="00E965E6" w:rsidRDefault="00E965E6" w:rsidP="00E965E6">
      <w:pPr>
        <w:spacing w:before="100" w:beforeAutospacing="1" w:after="100" w:afterAutospacing="1" w:line="240" w:lineRule="auto"/>
        <w:rPr>
          <w:rFonts w:ascii="Arial" w:eastAsia="Times New Roman" w:hAnsi="Arial" w:cs="Arial"/>
          <w:lang w:eastAsia="sr-Latn-RS"/>
        </w:rPr>
      </w:pPr>
      <w:r w:rsidRPr="00E965E6">
        <w:rPr>
          <w:rFonts w:ascii="Arial" w:eastAsia="Times New Roman" w:hAnsi="Arial" w:cs="Arial"/>
          <w:lang w:eastAsia="sr-Latn-RS"/>
        </w:rPr>
        <w:t xml:space="preserve">Rukohvate na rampama i stepeništima, kao i sisteme za orijentaciju projektovati u skladu sa pravilima pristupačnosti. </w:t>
      </w:r>
    </w:p>
    <w:p w:rsidR="00E965E6" w:rsidRPr="00E965E6" w:rsidRDefault="00E965E6" w:rsidP="00E965E6">
      <w:pPr>
        <w:spacing w:before="100" w:beforeAutospacing="1" w:after="100" w:afterAutospacing="1" w:line="240" w:lineRule="auto"/>
        <w:rPr>
          <w:rFonts w:ascii="Arial" w:eastAsia="Times New Roman" w:hAnsi="Arial" w:cs="Arial"/>
          <w:lang w:eastAsia="sr-Latn-RS"/>
        </w:rPr>
      </w:pPr>
      <w:r w:rsidRPr="00E965E6">
        <w:rPr>
          <w:rFonts w:ascii="Arial" w:eastAsia="Times New Roman" w:hAnsi="Arial" w:cs="Arial"/>
          <w:lang w:eastAsia="sr-Latn-RS"/>
        </w:rPr>
        <w:t xml:space="preserve">Svi fasadni otvori čiji je parapet ili fiksni zastakljeni deo niži od 90 cm mereno od nivoa gotovog poda, osim fasadnih otvora orijentisanih na lođe, terase, balkone, bašte ili galerije, moraju imati dodatnu zaštitnu ogradu u skladu sa stavom 1. ovog člana. </w:t>
      </w:r>
    </w:p>
    <w:p w:rsidR="00E965E6" w:rsidRPr="00E965E6" w:rsidRDefault="00E965E6" w:rsidP="00E965E6">
      <w:pPr>
        <w:spacing w:before="100" w:beforeAutospacing="1" w:after="100" w:afterAutospacing="1" w:line="240" w:lineRule="auto"/>
        <w:rPr>
          <w:rFonts w:ascii="Arial" w:eastAsia="Times New Roman" w:hAnsi="Arial" w:cs="Arial"/>
          <w:lang w:eastAsia="sr-Latn-RS"/>
        </w:rPr>
      </w:pPr>
      <w:r w:rsidRPr="00E965E6">
        <w:rPr>
          <w:rFonts w:ascii="Arial" w:eastAsia="Times New Roman" w:hAnsi="Arial" w:cs="Arial"/>
          <w:lang w:eastAsia="sr-Latn-RS"/>
        </w:rPr>
        <w:t xml:space="preserve">Pregrade na lođama, koje dele dva stana, ugrađuju se po celoj spratnoj visini i izrađuju od materijala koji ne dozvoljavaju sagledivost unutrašnjosti drugog stana. </w:t>
      </w:r>
    </w:p>
    <w:p w:rsidR="00E965E6" w:rsidRPr="00E965E6" w:rsidRDefault="00E965E6" w:rsidP="00E965E6">
      <w:pPr>
        <w:spacing w:before="240" w:after="120" w:line="240" w:lineRule="auto"/>
        <w:jc w:val="center"/>
        <w:rPr>
          <w:rFonts w:ascii="Arial" w:eastAsia="Times New Roman" w:hAnsi="Arial" w:cs="Arial"/>
          <w:b/>
          <w:bCs/>
          <w:sz w:val="24"/>
          <w:szCs w:val="24"/>
          <w:lang w:eastAsia="sr-Latn-RS"/>
        </w:rPr>
      </w:pPr>
      <w:bookmarkStart w:id="38" w:name="clan_20"/>
      <w:bookmarkEnd w:id="38"/>
      <w:r w:rsidRPr="00E965E6">
        <w:rPr>
          <w:rFonts w:ascii="Arial" w:eastAsia="Times New Roman" w:hAnsi="Arial" w:cs="Arial"/>
          <w:b/>
          <w:bCs/>
          <w:sz w:val="24"/>
          <w:szCs w:val="24"/>
          <w:lang w:eastAsia="sr-Latn-RS"/>
        </w:rPr>
        <w:t xml:space="preserve">Član 20 </w:t>
      </w:r>
    </w:p>
    <w:p w:rsidR="00E965E6" w:rsidRPr="00E965E6" w:rsidRDefault="00E965E6" w:rsidP="00E965E6">
      <w:pPr>
        <w:spacing w:before="100" w:beforeAutospacing="1" w:after="100" w:afterAutospacing="1" w:line="240" w:lineRule="auto"/>
        <w:rPr>
          <w:rFonts w:ascii="Arial" w:eastAsia="Times New Roman" w:hAnsi="Arial" w:cs="Arial"/>
          <w:lang w:eastAsia="sr-Latn-RS"/>
        </w:rPr>
      </w:pPr>
      <w:r w:rsidRPr="00E965E6">
        <w:rPr>
          <w:rFonts w:ascii="Arial" w:eastAsia="Times New Roman" w:hAnsi="Arial" w:cs="Arial"/>
          <w:lang w:eastAsia="sr-Latn-RS"/>
        </w:rPr>
        <w:t xml:space="preserve">Ovaj pravilnik stupa na snagu osmog dana od dana objavljivanja u "Službenom glasniku Republike Srbije". </w:t>
      </w:r>
    </w:p>
    <w:p w:rsidR="00C82F5B" w:rsidRDefault="00C82F5B">
      <w:bookmarkStart w:id="39" w:name="_GoBack"/>
      <w:bookmarkEnd w:id="39"/>
    </w:p>
    <w:sectPr w:rsidR="00C82F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5E6"/>
    <w:rsid w:val="00C82F5B"/>
    <w:rsid w:val="00E965E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4">
    <w:name w:val="heading 4"/>
    <w:basedOn w:val="Normal"/>
    <w:link w:val="Naslov4Char"/>
    <w:uiPriority w:val="9"/>
    <w:qFormat/>
    <w:rsid w:val="00E965E6"/>
    <w:pPr>
      <w:spacing w:after="0" w:line="240" w:lineRule="auto"/>
      <w:outlineLvl w:val="3"/>
    </w:pPr>
    <w:rPr>
      <w:rFonts w:ascii="Times New Roman" w:eastAsia="Times New Roman" w:hAnsi="Times New Roman" w:cs="Times New Roman"/>
      <w:b/>
      <w:bCs/>
      <w:sz w:val="24"/>
      <w:szCs w:val="24"/>
      <w:lang w:eastAsia="sr-Latn-R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4Char">
    <w:name w:val="Naslov 4 Char"/>
    <w:basedOn w:val="Podrazumevanifontpasusa"/>
    <w:link w:val="Naslov4"/>
    <w:uiPriority w:val="9"/>
    <w:rsid w:val="00E965E6"/>
    <w:rPr>
      <w:rFonts w:ascii="Times New Roman" w:eastAsia="Times New Roman" w:hAnsi="Times New Roman" w:cs="Times New Roman"/>
      <w:b/>
      <w:bCs/>
      <w:sz w:val="24"/>
      <w:szCs w:val="24"/>
      <w:lang w:eastAsia="sr-Latn-RS"/>
    </w:rPr>
  </w:style>
  <w:style w:type="paragraph" w:customStyle="1" w:styleId="clan">
    <w:name w:val="clan"/>
    <w:basedOn w:val="Normal"/>
    <w:rsid w:val="00E965E6"/>
    <w:pPr>
      <w:spacing w:before="240" w:after="120" w:line="240" w:lineRule="auto"/>
      <w:jc w:val="center"/>
    </w:pPr>
    <w:rPr>
      <w:rFonts w:ascii="Arial" w:eastAsia="Times New Roman" w:hAnsi="Arial" w:cs="Arial"/>
      <w:b/>
      <w:bCs/>
      <w:sz w:val="24"/>
      <w:szCs w:val="24"/>
      <w:lang w:eastAsia="sr-Latn-RS"/>
    </w:rPr>
  </w:style>
  <w:style w:type="paragraph" w:customStyle="1" w:styleId="normal0">
    <w:name w:val="normal"/>
    <w:basedOn w:val="Normal"/>
    <w:rsid w:val="00E965E6"/>
    <w:pPr>
      <w:spacing w:before="100" w:beforeAutospacing="1" w:after="100" w:afterAutospacing="1" w:line="240" w:lineRule="auto"/>
    </w:pPr>
    <w:rPr>
      <w:rFonts w:ascii="Arial" w:eastAsia="Times New Roman" w:hAnsi="Arial" w:cs="Arial"/>
      <w:lang w:eastAsia="sr-Latn-RS"/>
    </w:rPr>
  </w:style>
  <w:style w:type="paragraph" w:customStyle="1" w:styleId="podnaslovpropisa">
    <w:name w:val="podnaslovpropisa"/>
    <w:basedOn w:val="Normal"/>
    <w:rsid w:val="00E965E6"/>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RS"/>
    </w:rPr>
  </w:style>
  <w:style w:type="paragraph" w:customStyle="1" w:styleId="normalcentar">
    <w:name w:val="normalcentar"/>
    <w:basedOn w:val="Normal"/>
    <w:rsid w:val="00E965E6"/>
    <w:pPr>
      <w:spacing w:before="100" w:beforeAutospacing="1" w:after="100" w:afterAutospacing="1" w:line="240" w:lineRule="auto"/>
      <w:jc w:val="center"/>
    </w:pPr>
    <w:rPr>
      <w:rFonts w:ascii="Arial" w:eastAsia="Times New Roman" w:hAnsi="Arial" w:cs="Arial"/>
      <w:lang w:eastAsia="sr-Latn-RS"/>
    </w:rPr>
  </w:style>
  <w:style w:type="paragraph" w:customStyle="1" w:styleId="normalprored">
    <w:name w:val="normalprored"/>
    <w:basedOn w:val="Normal"/>
    <w:rsid w:val="00E965E6"/>
    <w:pPr>
      <w:spacing w:after="0" w:line="240" w:lineRule="auto"/>
    </w:pPr>
    <w:rPr>
      <w:rFonts w:ascii="Arial" w:eastAsia="Times New Roman" w:hAnsi="Arial" w:cs="Arial"/>
      <w:sz w:val="26"/>
      <w:szCs w:val="26"/>
      <w:lang w:eastAsia="sr-Latn-RS"/>
    </w:rPr>
  </w:style>
  <w:style w:type="paragraph" w:customStyle="1" w:styleId="wyq060---pododeljak">
    <w:name w:val="wyq060---pododeljak"/>
    <w:basedOn w:val="Normal"/>
    <w:rsid w:val="00E965E6"/>
    <w:pPr>
      <w:spacing w:after="0" w:line="240" w:lineRule="auto"/>
      <w:jc w:val="center"/>
    </w:pPr>
    <w:rPr>
      <w:rFonts w:ascii="Arial" w:eastAsia="Times New Roman" w:hAnsi="Arial" w:cs="Arial"/>
      <w:sz w:val="31"/>
      <w:szCs w:val="31"/>
      <w:lang w:eastAsia="sr-Latn-RS"/>
    </w:rPr>
  </w:style>
  <w:style w:type="paragraph" w:customStyle="1" w:styleId="wyq110---naslov-clana">
    <w:name w:val="wyq110---naslov-clana"/>
    <w:basedOn w:val="Normal"/>
    <w:rsid w:val="00E965E6"/>
    <w:pPr>
      <w:spacing w:before="240" w:after="240" w:line="240" w:lineRule="auto"/>
      <w:jc w:val="center"/>
    </w:pPr>
    <w:rPr>
      <w:rFonts w:ascii="Arial" w:eastAsia="Times New Roman" w:hAnsi="Arial" w:cs="Arial"/>
      <w:b/>
      <w:bCs/>
      <w:sz w:val="24"/>
      <w:szCs w:val="24"/>
      <w:lang w:eastAsia="sr-Latn-RS"/>
    </w:rPr>
  </w:style>
  <w:style w:type="character" w:customStyle="1" w:styleId="stepen1">
    <w:name w:val="stepen1"/>
    <w:basedOn w:val="Podrazumevanifontpasusa"/>
    <w:rsid w:val="00E965E6"/>
    <w:rPr>
      <w:sz w:val="15"/>
      <w:szCs w:val="15"/>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4">
    <w:name w:val="heading 4"/>
    <w:basedOn w:val="Normal"/>
    <w:link w:val="Naslov4Char"/>
    <w:uiPriority w:val="9"/>
    <w:qFormat/>
    <w:rsid w:val="00E965E6"/>
    <w:pPr>
      <w:spacing w:after="0" w:line="240" w:lineRule="auto"/>
      <w:outlineLvl w:val="3"/>
    </w:pPr>
    <w:rPr>
      <w:rFonts w:ascii="Times New Roman" w:eastAsia="Times New Roman" w:hAnsi="Times New Roman" w:cs="Times New Roman"/>
      <w:b/>
      <w:bCs/>
      <w:sz w:val="24"/>
      <w:szCs w:val="24"/>
      <w:lang w:eastAsia="sr-Latn-R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4Char">
    <w:name w:val="Naslov 4 Char"/>
    <w:basedOn w:val="Podrazumevanifontpasusa"/>
    <w:link w:val="Naslov4"/>
    <w:uiPriority w:val="9"/>
    <w:rsid w:val="00E965E6"/>
    <w:rPr>
      <w:rFonts w:ascii="Times New Roman" w:eastAsia="Times New Roman" w:hAnsi="Times New Roman" w:cs="Times New Roman"/>
      <w:b/>
      <w:bCs/>
      <w:sz w:val="24"/>
      <w:szCs w:val="24"/>
      <w:lang w:eastAsia="sr-Latn-RS"/>
    </w:rPr>
  </w:style>
  <w:style w:type="paragraph" w:customStyle="1" w:styleId="clan">
    <w:name w:val="clan"/>
    <w:basedOn w:val="Normal"/>
    <w:rsid w:val="00E965E6"/>
    <w:pPr>
      <w:spacing w:before="240" w:after="120" w:line="240" w:lineRule="auto"/>
      <w:jc w:val="center"/>
    </w:pPr>
    <w:rPr>
      <w:rFonts w:ascii="Arial" w:eastAsia="Times New Roman" w:hAnsi="Arial" w:cs="Arial"/>
      <w:b/>
      <w:bCs/>
      <w:sz w:val="24"/>
      <w:szCs w:val="24"/>
      <w:lang w:eastAsia="sr-Latn-RS"/>
    </w:rPr>
  </w:style>
  <w:style w:type="paragraph" w:customStyle="1" w:styleId="normal0">
    <w:name w:val="normal"/>
    <w:basedOn w:val="Normal"/>
    <w:rsid w:val="00E965E6"/>
    <w:pPr>
      <w:spacing w:before="100" w:beforeAutospacing="1" w:after="100" w:afterAutospacing="1" w:line="240" w:lineRule="auto"/>
    </w:pPr>
    <w:rPr>
      <w:rFonts w:ascii="Arial" w:eastAsia="Times New Roman" w:hAnsi="Arial" w:cs="Arial"/>
      <w:lang w:eastAsia="sr-Latn-RS"/>
    </w:rPr>
  </w:style>
  <w:style w:type="paragraph" w:customStyle="1" w:styleId="podnaslovpropisa">
    <w:name w:val="podnaslovpropisa"/>
    <w:basedOn w:val="Normal"/>
    <w:rsid w:val="00E965E6"/>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RS"/>
    </w:rPr>
  </w:style>
  <w:style w:type="paragraph" w:customStyle="1" w:styleId="normalcentar">
    <w:name w:val="normalcentar"/>
    <w:basedOn w:val="Normal"/>
    <w:rsid w:val="00E965E6"/>
    <w:pPr>
      <w:spacing w:before="100" w:beforeAutospacing="1" w:after="100" w:afterAutospacing="1" w:line="240" w:lineRule="auto"/>
      <w:jc w:val="center"/>
    </w:pPr>
    <w:rPr>
      <w:rFonts w:ascii="Arial" w:eastAsia="Times New Roman" w:hAnsi="Arial" w:cs="Arial"/>
      <w:lang w:eastAsia="sr-Latn-RS"/>
    </w:rPr>
  </w:style>
  <w:style w:type="paragraph" w:customStyle="1" w:styleId="normalprored">
    <w:name w:val="normalprored"/>
    <w:basedOn w:val="Normal"/>
    <w:rsid w:val="00E965E6"/>
    <w:pPr>
      <w:spacing w:after="0" w:line="240" w:lineRule="auto"/>
    </w:pPr>
    <w:rPr>
      <w:rFonts w:ascii="Arial" w:eastAsia="Times New Roman" w:hAnsi="Arial" w:cs="Arial"/>
      <w:sz w:val="26"/>
      <w:szCs w:val="26"/>
      <w:lang w:eastAsia="sr-Latn-RS"/>
    </w:rPr>
  </w:style>
  <w:style w:type="paragraph" w:customStyle="1" w:styleId="wyq060---pododeljak">
    <w:name w:val="wyq060---pododeljak"/>
    <w:basedOn w:val="Normal"/>
    <w:rsid w:val="00E965E6"/>
    <w:pPr>
      <w:spacing w:after="0" w:line="240" w:lineRule="auto"/>
      <w:jc w:val="center"/>
    </w:pPr>
    <w:rPr>
      <w:rFonts w:ascii="Arial" w:eastAsia="Times New Roman" w:hAnsi="Arial" w:cs="Arial"/>
      <w:sz w:val="31"/>
      <w:szCs w:val="31"/>
      <w:lang w:eastAsia="sr-Latn-RS"/>
    </w:rPr>
  </w:style>
  <w:style w:type="paragraph" w:customStyle="1" w:styleId="wyq110---naslov-clana">
    <w:name w:val="wyq110---naslov-clana"/>
    <w:basedOn w:val="Normal"/>
    <w:rsid w:val="00E965E6"/>
    <w:pPr>
      <w:spacing w:before="240" w:after="240" w:line="240" w:lineRule="auto"/>
      <w:jc w:val="center"/>
    </w:pPr>
    <w:rPr>
      <w:rFonts w:ascii="Arial" w:eastAsia="Times New Roman" w:hAnsi="Arial" w:cs="Arial"/>
      <w:b/>
      <w:bCs/>
      <w:sz w:val="24"/>
      <w:szCs w:val="24"/>
      <w:lang w:eastAsia="sr-Latn-RS"/>
    </w:rPr>
  </w:style>
  <w:style w:type="character" w:customStyle="1" w:styleId="stepen1">
    <w:name w:val="stepen1"/>
    <w:basedOn w:val="Podrazumevanifontpasusa"/>
    <w:rsid w:val="00E965E6"/>
    <w:rPr>
      <w:sz w:val="15"/>
      <w:szCs w:val="15"/>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87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2639</Words>
  <Characters>15048</Characters>
  <Application>Microsoft Office Word</Application>
  <DocSecurity>0</DocSecurity>
  <Lines>125</Lines>
  <Paragraphs>35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2017-09-05T11:14:00Z</dcterms:created>
  <dcterms:modified xsi:type="dcterms:W3CDTF">2017-09-05T11:14:00Z</dcterms:modified>
</cp:coreProperties>
</file>