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839">
        <w:rPr>
          <w:rFonts w:ascii="Verdana" w:eastAsia="Times New Roman" w:hAnsi="Verdana" w:cs="Arial"/>
          <w:b/>
          <w:bCs/>
          <w:color w:val="111133"/>
          <w:sz w:val="19"/>
          <w:szCs w:val="19"/>
          <w:u w:val="single"/>
        </w:rPr>
        <w:t>1. СТАЊЕ НА ПУТЕВИМА </w:t>
      </w:r>
    </w:p>
    <w:p w:rsidR="00743839" w:rsidRPr="00743839" w:rsidRDefault="00743839" w:rsidP="00743839">
      <w:pPr>
        <w:shd w:val="clear" w:color="auto" w:fill="FFFFFF"/>
        <w:spacing w:after="0" w:line="230" w:lineRule="atLeast"/>
        <w:rPr>
          <w:rFonts w:ascii="Verdana" w:eastAsia="Times New Roman" w:hAnsi="Verdana" w:cs="Arial"/>
          <w:b/>
          <w:bCs/>
          <w:color w:val="111133"/>
          <w:sz w:val="19"/>
          <w:szCs w:val="19"/>
        </w:rPr>
      </w:pPr>
    </w:p>
    <w:p w:rsidR="00743839" w:rsidRPr="00743839" w:rsidRDefault="00743839" w:rsidP="00743839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путним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правцима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I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приоритета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коловози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су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влажни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нижим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пределима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снега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местимично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расквашеном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стању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5 cm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територији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Пожаревца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Ваљева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Новог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Пазара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Бачке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Крагујевца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Београда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Зајечара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Ужица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Пожеге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Ивањице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Чачка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Косова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Новог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Сада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.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Препоручује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опрезна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вожња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!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државним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путевима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II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приоритета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коловози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су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влажни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нижим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пределима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снега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местимично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расквашеном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стању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5 cm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територији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Врања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Пожаревца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Мачве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Косова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Новог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Пазара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Бачке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Крагујевца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Зајечара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Крушевца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Ужица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Пожеге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Ивањице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Чачка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Београда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Новог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Сада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.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Препоручује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опрезна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вожња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!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осталим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путним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правцима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III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приоритета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коловози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су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влажни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нижим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пределима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снега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местимично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расквашеном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стању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5 cm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територији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Врања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Пожаревца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Мачве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Косова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Новог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Пазара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Бачке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Крагујевца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Зајечара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Крушевца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Ужица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Пожеге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Ивањице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Чачка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Београда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.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Препоручује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опрезна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вожња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!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Напомена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за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Зајечар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: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Могуће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полеђивање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коловоза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раним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јутарњим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сатима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.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Ситни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одрони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дуж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нестабилних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камених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косина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, у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клисурама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усецима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засецима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.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Највише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их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има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путу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IB-</w:t>
      </w:r>
      <w:hyperlink r:id="rId4" w:history="1">
        <w:r w:rsidRPr="00743839">
          <w:rPr>
            <w:rFonts w:ascii="Verdana" w:eastAsia="Times New Roman" w:hAnsi="Verdana" w:cs="Arial"/>
            <w:color w:val="1155CC"/>
            <w:sz w:val="20"/>
            <w:szCs w:val="20"/>
            <w:u w:val="single"/>
          </w:rPr>
          <w:t>34 (</w:t>
        </w:r>
        <w:proofErr w:type="spellStart"/>
        <w:r w:rsidRPr="00743839">
          <w:rPr>
            <w:rFonts w:ascii="Verdana" w:eastAsia="Times New Roman" w:hAnsi="Verdana" w:cs="Arial"/>
            <w:color w:val="1155CC"/>
            <w:sz w:val="20"/>
            <w:szCs w:val="20"/>
            <w:u w:val="single"/>
          </w:rPr>
          <w:t>Ђердапска</w:t>
        </w:r>
        <w:proofErr w:type="spellEnd"/>
      </w:hyperlink>
      <w:r w:rsidRPr="00743839">
        <w:rPr>
          <w:rFonts w:ascii="Verdana" w:eastAsia="Times New Roman" w:hAnsi="Verdana" w:cs="Arial"/>
          <w:color w:val="111133"/>
          <w:sz w:val="20"/>
          <w:szCs w:val="20"/>
        </w:rPr>
        <w:t> 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магистрала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где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саветује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опрезна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вожња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придржавање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саобраћајне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сигнализације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која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обавештава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о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одронима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. 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Напомена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за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Крушевац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: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записнику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инспектора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државне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путеве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постављена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саобраћајна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сигнализација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(I-11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клизав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коловоз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, III-67(40)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препоручена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брзина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40км/х, IV-7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клизав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коловоз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услед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појаве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снега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поледице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леда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деонице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које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су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подложне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стварању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леда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поледице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то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: IIА-208,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Брус-Разбојна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51+580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52+750 и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52+622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56+405, IIА-211,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Брус-Брзеће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41+465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42+075 и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48+050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49+046 и IIА-215,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Крушевац-Каоник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9+620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12+080.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>Забрана</w:t>
      </w:r>
      <w:proofErr w:type="spellEnd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>за</w:t>
      </w:r>
      <w:proofErr w:type="spellEnd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>шлепере</w:t>
      </w:r>
      <w:proofErr w:type="spellEnd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>камионе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 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важи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следећим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путним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правцима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где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је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обавезна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зимска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опрема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саветује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опрезна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вожња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: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одржавања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Сремпут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/ПЗП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Шабац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Коцељева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Пожега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Б-27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државна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БиХ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гранични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прелаз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Трбушница-Шепак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Лозница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Осечина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Београд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Словац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А-137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Шабац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Волујац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Завлака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Бања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Бадања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Крупањ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Грачаница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А-139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Крст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Коренита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Крупањ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А-141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Дебрц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Бањани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Уб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Новаци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Коцељева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Шабачка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Каменица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Доње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Црниљево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Осечина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Гуњаци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Пецка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Љубовија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А-143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Причевић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Пецка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А-170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Поћута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Путеви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Ужице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Дебело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брдо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Б-338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Лелић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Путеви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Пожега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Б-23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Пожега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Ужице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Узићи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Ужице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Чајетина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Варош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Пријепоље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.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ЦГ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.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прелаз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Гостун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Б-28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Ужице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Оклетац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Рогчица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Костојевићи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Ужице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Б-28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Кнежевићи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Кремна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др.граница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БиХ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гр.прелаз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Котроман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Б-29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државна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ЦГ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гранични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прелаз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Јабука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Пријепоље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Б-29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Варош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Ужице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lastRenderedPageBreak/>
        <w:t xml:space="preserve">II А-170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Ужице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Дебело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Брдо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Рогачица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Бајина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башта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Калуђерске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баре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Кремна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А-210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Јошаничка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Бања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Копаоник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А-207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Дренска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клисура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Грчак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Александровац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Крушевац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Кошеви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А-208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Врњци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Врњачка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Бања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Станишинци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Грчак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Брус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Разбојна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А-211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Стопања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Витково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Брус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Брзеће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Крушевац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А-210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Копаоник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Рудница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А-211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Крушевац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Копаоник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А-197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Ивањица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Дуга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Пољана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Расно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Карајукића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Бунари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Угао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државна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ЦГ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А-201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Сјеница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Крајновиће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Баре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Врбница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државн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ЦГ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А-201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Врбница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СРБ/ЦГ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Врбница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А-209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Крушевац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Гоч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Добре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воде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Станишинци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 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следећим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путним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правцима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 </w:t>
      </w:r>
      <w:proofErr w:type="spellStart"/>
      <w:r w:rsidRPr="00743839">
        <w:rPr>
          <w:rFonts w:ascii="Verdana" w:eastAsia="Times New Roman" w:hAnsi="Verdana" w:cs="Arial"/>
          <w:b/>
          <w:bCs/>
          <w:i/>
          <w:iCs/>
          <w:color w:val="111133"/>
          <w:sz w:val="20"/>
          <w:szCs w:val="20"/>
        </w:rPr>
        <w:t>одрона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неопходно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је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стриктно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поштовање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постављене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саобраћајне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сигнализације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прилагођавање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брзине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условима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путу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,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максималан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опрез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вожњи</w:t>
      </w:r>
      <w:proofErr w:type="spellEnd"/>
      <w:r w:rsidRPr="00743839">
        <w:rPr>
          <w:rFonts w:ascii="Verdana" w:eastAsia="Times New Roman" w:hAnsi="Verdana" w:cs="Arial"/>
          <w:b/>
          <w:bCs/>
          <w:color w:val="111133"/>
          <w:sz w:val="20"/>
          <w:szCs w:val="20"/>
        </w:rPr>
        <w:t>: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Б-22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Чачак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Адрани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Краљево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Рашка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Рибариће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државна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ЦГ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гранични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прелаз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Мехов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Крш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Б-34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Пожаревац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Зајечар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Голубац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Доњи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Милановац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Поречки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мост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веза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државним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путем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IB 35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Б-35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др.граница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Румунијом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гранични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прелаз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Ђердап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Кладово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Неготин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Зајечар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Књажевац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Зајечар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Ниш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Тресибаба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Б-36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Параћин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Бољевац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Зајечар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др.граница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Бугарском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гранични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прелаз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Вршка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Чука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Б-30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Ивањица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Студеница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Ушће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Б-31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Сочаница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Звечан-Рудница-Косовска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Митровица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Дудин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Крш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 Б-32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Брана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Газиводе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Зубин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Поток-Зупче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Уљаре-Косовска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Митровица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Звечан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) 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А-224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Гаджин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Хан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Горње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Драговље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Боњинце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А-165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Поречки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мост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Клокочевац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Милошева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Кула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Заграђе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Рготина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Вражогрнац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А-217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Ниш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Зајечар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Бован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)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Књажевац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А-221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Књажевац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Кална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Зајечар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Ниш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А-222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Кална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Јањски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мост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Црни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Врх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Јабучко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равниште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А-161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Жагубица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Борско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језеро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А-204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Пазариште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Манастир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Сопоћани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Баћица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Расно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Б-412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Брвеник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Манастир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Градац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Рудно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</w:r>
      <w:proofErr w:type="spellStart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>Непроходни</w:t>
      </w:r>
      <w:proofErr w:type="spellEnd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>су</w:t>
      </w:r>
      <w:proofErr w:type="spellEnd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>следећи</w:t>
      </w:r>
      <w:proofErr w:type="spellEnd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>путни</w:t>
      </w:r>
      <w:proofErr w:type="spellEnd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>правци</w:t>
      </w:r>
      <w:proofErr w:type="spellEnd"/>
      <w:r w:rsidRPr="00743839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>:</w:t>
      </w:r>
      <w:r w:rsidRPr="00743839">
        <w:rPr>
          <w:rFonts w:ascii="Verdana" w:eastAsia="Times New Roman" w:hAnsi="Verdana" w:cs="Arial"/>
          <w:color w:val="111133"/>
          <w:sz w:val="20"/>
          <w:szCs w:val="20"/>
        </w:rPr>
        <w:br/>
        <w:t xml:space="preserve">II А-198  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Граница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ПЗП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Ивањица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/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Нови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Пазар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Одвраћеница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Преко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Брдо</w:t>
      </w:r>
      <w:proofErr w:type="spellEnd"/>
    </w:p>
    <w:p w:rsidR="00743839" w:rsidRPr="00743839" w:rsidRDefault="00743839" w:rsidP="00743839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43839">
        <w:rPr>
          <w:rFonts w:ascii="Verdana" w:eastAsia="Times New Roman" w:hAnsi="Verdana" w:cs="Arial"/>
          <w:color w:val="111133"/>
          <w:sz w:val="20"/>
          <w:szCs w:val="20"/>
        </w:rPr>
        <w:t>I  А-1      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Тренуно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је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току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обустава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саобраћаја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услед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незгоде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која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се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догодила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ауто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-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путу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>, 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деоници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од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петље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Бачка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Топола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до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петље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Жедник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, у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смеру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ка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000000"/>
          <w:sz w:val="20"/>
          <w:szCs w:val="20"/>
        </w:rPr>
        <w:t>Суботице</w:t>
      </w:r>
      <w:proofErr w:type="spellEnd"/>
      <w:r w:rsidRPr="00743839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743839" w:rsidRPr="00743839" w:rsidRDefault="00743839" w:rsidP="00743839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43839">
        <w:rPr>
          <w:rFonts w:ascii="Arial" w:eastAsia="Times New Roman" w:hAnsi="Arial" w:cs="Arial"/>
          <w:color w:val="1F497D"/>
          <w:sz w:val="21"/>
          <w:szCs w:val="21"/>
        </w:rPr>
        <w:t> </w:t>
      </w:r>
    </w:p>
    <w:p w:rsidR="00743839" w:rsidRPr="00743839" w:rsidRDefault="00743839" w:rsidP="00743839">
      <w:pPr>
        <w:shd w:val="clear" w:color="auto" w:fill="FFFFFF"/>
        <w:spacing w:before="100" w:beforeAutospacing="1" w:after="100" w:afterAutospacing="1" w:line="236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Магле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има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вечерњим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јутарњим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часовима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на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територији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Репубике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20"/>
          <w:szCs w:val="20"/>
        </w:rPr>
        <w:t>Србије</w:t>
      </w:r>
      <w:proofErr w:type="spellEnd"/>
      <w:r w:rsidRPr="00743839">
        <w:rPr>
          <w:rFonts w:ascii="Verdana" w:eastAsia="Times New Roman" w:hAnsi="Verdana" w:cs="Arial"/>
          <w:color w:val="111133"/>
          <w:sz w:val="20"/>
          <w:szCs w:val="20"/>
        </w:rPr>
        <w:t>.</w:t>
      </w:r>
    </w:p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839">
        <w:rPr>
          <w:rFonts w:ascii="Verdana" w:eastAsia="Times New Roman" w:hAnsi="Verdana" w:cs="Arial"/>
          <w:b/>
          <w:bCs/>
          <w:color w:val="111133"/>
          <w:sz w:val="19"/>
          <w:szCs w:val="19"/>
          <w:u w:val="single"/>
        </w:rPr>
        <w:t>2. СТАЊЕ У ЖЕЛЕЗНИЧКОМ САОБРАЋАЈУ</w:t>
      </w:r>
    </w:p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839">
        <w:rPr>
          <w:rFonts w:ascii="Verdana" w:eastAsia="Times New Roman" w:hAnsi="Verdana" w:cs="Arial"/>
          <w:color w:val="111133"/>
          <w:sz w:val="19"/>
          <w:szCs w:val="19"/>
        </w:rPr>
        <w:br/>
      </w:r>
    </w:p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Према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информацијама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Србија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Карго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а.д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>, 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Инфраструктура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железнице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а.д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 и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Србија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воз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а.д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.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теретни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путнички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железнички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саобраћај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одвија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без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застоја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стање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на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пругама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је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редовно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>.</w:t>
      </w:r>
    </w:p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839">
        <w:rPr>
          <w:rFonts w:ascii="Verdana" w:eastAsia="Times New Roman" w:hAnsi="Verdana" w:cs="Arial"/>
          <w:color w:val="111133"/>
          <w:sz w:val="19"/>
          <w:szCs w:val="19"/>
        </w:rPr>
        <w:lastRenderedPageBreak/>
        <w:br/>
      </w:r>
    </w:p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839">
        <w:rPr>
          <w:rFonts w:ascii="Verdana" w:eastAsia="Times New Roman" w:hAnsi="Verdana" w:cs="Arial"/>
          <w:b/>
          <w:bCs/>
          <w:color w:val="111133"/>
          <w:sz w:val="19"/>
          <w:szCs w:val="19"/>
          <w:u w:val="single"/>
        </w:rPr>
        <w:t>3. СТАЊЕ У ВОДНОМ САОБРАЋАЈУ</w:t>
      </w:r>
    </w:p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839">
        <w:rPr>
          <w:rFonts w:ascii="Verdana" w:eastAsia="Times New Roman" w:hAnsi="Verdana" w:cs="Arial"/>
          <w:b/>
          <w:bCs/>
          <w:color w:val="111133"/>
          <w:sz w:val="19"/>
          <w:szCs w:val="19"/>
          <w:u w:val="single"/>
        </w:rPr>
        <w:br/>
      </w:r>
    </w:p>
    <w:p w:rsidR="00743839" w:rsidRPr="00743839" w:rsidRDefault="00743839" w:rsidP="00743839">
      <w:pPr>
        <w:shd w:val="clear" w:color="auto" w:fill="FFFFFF"/>
        <w:spacing w:after="0" w:line="230" w:lineRule="atLeast"/>
        <w:rPr>
          <w:rFonts w:ascii="Verdana" w:eastAsia="Times New Roman" w:hAnsi="Verdana" w:cs="Arial"/>
          <w:color w:val="111133"/>
          <w:sz w:val="19"/>
          <w:szCs w:val="19"/>
        </w:rPr>
      </w:pP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Водостај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на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Дунаву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Сави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Тиси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је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у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благом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порастају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>. </w:t>
      </w:r>
    </w:p>
    <w:p w:rsidR="00743839" w:rsidRPr="00743839" w:rsidRDefault="00743839" w:rsidP="00743839">
      <w:pPr>
        <w:shd w:val="clear" w:color="auto" w:fill="FFFFFF"/>
        <w:spacing w:after="0" w:line="230" w:lineRule="atLeast"/>
        <w:rPr>
          <w:rFonts w:ascii="Verdana" w:eastAsia="Times New Roman" w:hAnsi="Verdana" w:cs="Arial"/>
          <w:color w:val="111133"/>
          <w:sz w:val="19"/>
          <w:szCs w:val="19"/>
        </w:rPr>
      </w:pP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Нема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већег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утицаја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магле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ветра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на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пловидбу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. -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За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сада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нема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разлога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за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обуставу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пловидбе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на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међународним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водним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путевима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(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Дунав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,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Сава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Тиса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),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као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каналима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Дунав-Тиса-Дунав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>.</w:t>
      </w:r>
    </w:p>
    <w:p w:rsidR="00743839" w:rsidRPr="00743839" w:rsidRDefault="00743839" w:rsidP="00743839">
      <w:pPr>
        <w:shd w:val="clear" w:color="auto" w:fill="FFFFFF"/>
        <w:spacing w:after="0" w:line="230" w:lineRule="atLeast"/>
        <w:rPr>
          <w:rFonts w:ascii="Verdana" w:eastAsia="Times New Roman" w:hAnsi="Verdana" w:cs="Arial"/>
          <w:color w:val="111133"/>
          <w:sz w:val="19"/>
          <w:szCs w:val="19"/>
        </w:rPr>
      </w:pP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Лучке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капетаније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су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успоставиле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службу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осматрања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 xml:space="preserve"> и </w:t>
      </w:r>
      <w:proofErr w:type="spellStart"/>
      <w:r w:rsidRPr="00743839">
        <w:rPr>
          <w:rFonts w:ascii="Verdana" w:eastAsia="Times New Roman" w:hAnsi="Verdana" w:cs="Arial"/>
          <w:color w:val="111133"/>
          <w:sz w:val="19"/>
          <w:szCs w:val="19"/>
        </w:rPr>
        <w:t>обавештавања</w:t>
      </w:r>
      <w:proofErr w:type="spellEnd"/>
      <w:r w:rsidRPr="00743839">
        <w:rPr>
          <w:rFonts w:ascii="Verdana" w:eastAsia="Times New Roman" w:hAnsi="Verdana" w:cs="Arial"/>
          <w:color w:val="111133"/>
          <w:sz w:val="19"/>
          <w:szCs w:val="19"/>
        </w:rPr>
        <w:t>.</w:t>
      </w:r>
    </w:p>
    <w:p w:rsidR="00743839" w:rsidRPr="00743839" w:rsidRDefault="00743839" w:rsidP="00743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  <w:r w:rsidRPr="00743839">
        <w:rPr>
          <w:rFonts w:ascii="Verdana" w:eastAsia="Times New Roman" w:hAnsi="Verdana" w:cs="Arial"/>
          <w:color w:val="111133"/>
          <w:sz w:val="19"/>
          <w:szCs w:val="19"/>
        </w:rPr>
        <w:br/>
      </w:r>
    </w:p>
    <w:p w:rsidR="00743839" w:rsidRPr="00743839" w:rsidRDefault="00743839" w:rsidP="00743839">
      <w:pPr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shd w:val="clear" w:color="auto" w:fill="FFFFFF"/>
        </w:rPr>
      </w:pPr>
      <w:r w:rsidRPr="00743839">
        <w:rPr>
          <w:rFonts w:ascii="Arial" w:eastAsia="Times New Roman" w:hAnsi="Arial" w:cs="Arial"/>
          <w:color w:val="888888"/>
          <w:sz w:val="19"/>
          <w:szCs w:val="19"/>
          <w:shd w:val="clear" w:color="auto" w:fill="FFFFFF"/>
        </w:rPr>
        <w:t>4. ВАЗДУШНИ СЕКТОР</w:t>
      </w:r>
    </w:p>
    <w:p w:rsidR="00743839" w:rsidRPr="00743839" w:rsidRDefault="00743839" w:rsidP="00743839">
      <w:pPr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shd w:val="clear" w:color="auto" w:fill="FFFFFF"/>
        </w:rPr>
      </w:pPr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 xml:space="preserve">  </w:t>
      </w:r>
      <w:proofErr w:type="spellStart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Све</w:t>
      </w:r>
      <w:proofErr w:type="spellEnd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 xml:space="preserve"> </w:t>
      </w:r>
      <w:proofErr w:type="spellStart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услуге</w:t>
      </w:r>
      <w:proofErr w:type="spellEnd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 xml:space="preserve"> у </w:t>
      </w:r>
      <w:proofErr w:type="spellStart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ваздушном</w:t>
      </w:r>
      <w:proofErr w:type="spellEnd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 xml:space="preserve"> </w:t>
      </w:r>
      <w:proofErr w:type="spellStart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саобраћају</w:t>
      </w:r>
      <w:proofErr w:type="spellEnd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 xml:space="preserve"> </w:t>
      </w:r>
      <w:proofErr w:type="spellStart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пружају</w:t>
      </w:r>
      <w:proofErr w:type="spellEnd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 xml:space="preserve"> </w:t>
      </w:r>
      <w:proofErr w:type="spellStart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се</w:t>
      </w:r>
      <w:proofErr w:type="spellEnd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 xml:space="preserve"> </w:t>
      </w:r>
      <w:proofErr w:type="spellStart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неометано</w:t>
      </w:r>
      <w:proofErr w:type="spellEnd"/>
      <w:r w:rsidRPr="00743839">
        <w:rPr>
          <w:rFonts w:ascii="Times New Roman" w:eastAsia="Times New Roman" w:hAnsi="Times New Roman" w:cs="Times New Roman"/>
          <w:color w:val="888888"/>
          <w:sz w:val="19"/>
          <w:szCs w:val="19"/>
          <w:shd w:val="clear" w:color="auto" w:fill="FFFFFF"/>
        </w:rPr>
        <w:t>.           </w:t>
      </w:r>
    </w:p>
    <w:p w:rsidR="001E0432" w:rsidRPr="00743839" w:rsidRDefault="001E0432" w:rsidP="00743839">
      <w:bookmarkStart w:id="0" w:name="_GoBack"/>
      <w:bookmarkEnd w:id="0"/>
    </w:p>
    <w:sectPr w:rsidR="001E0432" w:rsidRPr="00743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ED"/>
    <w:rsid w:val="000C53ED"/>
    <w:rsid w:val="001E0432"/>
    <w:rsid w:val="0074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54242-0C0E-40E9-9CE0-07EC7858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53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53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C53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google.com/?q=34+(%D0%82%D0%B5%D1%80%D0%B4%D0%B0%D0%BF%D1%81%D0%BA%D0%B0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Kacavenda</dc:creator>
  <cp:keywords/>
  <dc:description/>
  <cp:lastModifiedBy>Gordana Kacavenda</cp:lastModifiedBy>
  <cp:revision>2</cp:revision>
  <dcterms:created xsi:type="dcterms:W3CDTF">2017-12-03T18:57:00Z</dcterms:created>
  <dcterms:modified xsi:type="dcterms:W3CDTF">2017-12-03T18:57:00Z</dcterms:modified>
</cp:coreProperties>
</file>