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3" w:rsidRPr="00CC099E" w:rsidRDefault="001A4213" w:rsidP="001A42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Таксе и накнаде трошкова према</w:t>
      </w:r>
    </w:p>
    <w:p w:rsidR="001A4213" w:rsidRPr="00CC099E" w:rsidRDefault="001A4213" w:rsidP="001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hAnsi="Times New Roman" w:cs="Times New Roman"/>
          <w:sz w:val="24"/>
          <w:szCs w:val="24"/>
          <w:lang w:val="sr-Cyrl-RS"/>
        </w:rPr>
        <w:t>ЗАКОНУ О РЕПУБЛИЧКИМ АДМИНИСТРАТИВНИМ ТАКСАМА</w:t>
      </w:r>
    </w:p>
    <w:p w:rsidR="0001042D" w:rsidRDefault="0001042D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18CD" w:rsidRDefault="00920AD0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AD0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РСˮ, бр. 43/03, 51/03 - исправка, 61/05, 101/05 - др. закон, 5/09, 54/09, 50/11, 70/11 - усклађени дин. износ, 55/12 - усклађени дин. износ, 93/12, 47/13 - усклађени дин. износ, 65/13 - др. закон, 57/14 - усклађени дин. износ, 45/15 - усклађени дин. износ, 83/15, 112/15, 50/16 - усклађени дин. износ, 61/17 - усклађени дин. износ, 113/17, 3/18 - исправка, 50/18 - усклађени дин. износ, 95/18, 38/19 - усклађени дин. износ, 86/19, 90/19 – исправка, 98/20 – усклађени дин. износ, 144/20, 62/21 – усклађени дин. износ, 138/22 и 54/23 – усклађени дин. износ, 92/23, 59/24 - усклађени дин. износ, 63/24 – измена и допуна усклађених дин. износа и 94/24)</w:t>
      </w:r>
      <w:bookmarkStart w:id="0" w:name="_GoBack"/>
      <w:bookmarkEnd w:id="0"/>
    </w:p>
    <w:p w:rsidR="00F118CD" w:rsidRPr="00F118CD" w:rsidRDefault="00DF2C7A" w:rsidP="00F11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КОЈЕ ВАЖЕ ОД 01.08.2024</w:t>
      </w:r>
      <w:r w:rsidR="00F118CD" w:rsidRPr="00F118CD">
        <w:rPr>
          <w:rFonts w:ascii="Times New Roman" w:hAnsi="Times New Roman" w:cs="Times New Roman"/>
          <w:b/>
          <w:sz w:val="28"/>
          <w:szCs w:val="28"/>
          <w:lang w:val="sr-Latn-RS"/>
        </w:rPr>
        <w:t>. ГОДИНЕ</w:t>
      </w:r>
    </w:p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Pr="00CC0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5. 3акона о</w:t>
      </w:r>
      <w:r w:rsidR="00F054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репуб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личким административним таксама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прописана је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такса за захтев, предлог, молбу или неки други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поднесак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6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9749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36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На основу члана 80. Закона о државној управи је прописано да на тражење физичких или правних лица, органи државне управе дају мишљење о примени одредаба закона и других општих аката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755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мишљење о примени одредаба закона и других општих аката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F2C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2. став 2. за захтев за давање тумачења, објашњења односно мишљења о примени републичких прописа правном лицу односно предузетнику,</w:t>
            </w:r>
            <w:r w:rsidR="00DF2C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физичком лицу уписаном у посебан регистар, које обавља делатност слободне професије, уређену посебним прописом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270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 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На основу члана 14. Закона о транспорту опасне робе у вези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са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решењем по захтеву за издавање одобрења за тип амбалаже, односно </w:t>
      </w:r>
      <w:r w:rsidR="002274A3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посуде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под притиском или цистерне за транспорт опасне робе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7223"/>
      </w:tblGrid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DA7D68" w:rsidP="002274A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одобрења за тип амабалаже односно 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посуде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под притиском или цистерне за транспорт опасне робе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A21FE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="0076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  <w:p w:rsidR="001A4213" w:rsidRPr="00CC099E" w:rsidRDefault="001A4213" w:rsidP="00B24F2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1. за решење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0</w:t>
            </w:r>
            <w:r w:rsidR="00B24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На основу члана 11. Закона о транспорту опасне робе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</w:t>
      </w:r>
      <w:r w:rsidR="005D2236" w:rsidRP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2236" w:rsidRP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2. и 3. Уредбе о начину признавања иностраних исправа о усаглашености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="00D12A59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решењем по захтеву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681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D12A59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Default="001A4213" w:rsidP="008664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5. за захтев </w:t>
            </w:r>
            <w:r w:rsidR="0093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D12A59" w:rsidRPr="00CC099E" w:rsidRDefault="00D12A59" w:rsidP="0093262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арифни број 94. став 1. тачка 6. за решење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5. На основу члана 161. 3акона о општем управном поступку и члана 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13. став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и 3. Уредбе о начину признавања иностраних исправа</w:t>
      </w:r>
      <w:r w:rsidR="00F054E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о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усаглашености у вези издавања извода из регистра иностраних исправа о усаглашености чије је важење признато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29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6F113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извода из регистра иностраних исправа о усаглашености чије је важење признато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0B8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  <w:p w:rsidR="001A4213" w:rsidRPr="00CC099E" w:rsidRDefault="001A4213" w:rsidP="006912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7. за извод из регистра иностраних исправа о усаглашености чије је важење признато у РС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6. </w:t>
      </w:r>
      <w:r w:rsidR="00CC099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39. Закона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транспорту опасне робе у вези 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ахтев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издавање сертификата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саветника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736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EE56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с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безбедност, навод: 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саветника за безбедност ADR/RID/AND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162а.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 по захтеву з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сертификата за саветника за безбедност у транспорту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8C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  <w:p w:rsidR="001A4213" w:rsidRPr="00CC099E" w:rsidRDefault="001A4213" w:rsidP="00A1297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8. по захтеву за продужење важења сертификата за саветника за безбедност у транспорт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опасне робе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1. 3акон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 о општем управном поступку за полагање испита за издавање ADR сертификата за возача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</w:t>
      </w:r>
      <w:r w:rsidR="00FA75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транспорт опасне робе и издавање</w:t>
      </w:r>
      <w:r w:rsidR="00FA75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FA75A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за 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 сертификата за возача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</w:t>
      </w:r>
      <w:r w:rsidR="00CB25A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тр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анспорт опасне робе и издавање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742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FA75A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возача возила за транспорт опасн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области основног познавања транспорта опасне робе </w:t>
            </w:r>
            <w:r w:rsidR="0001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260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специјалистичких области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ADR сертификата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стручној оспособљености возача </w:t>
      </w:r>
      <w:r w:rsidR="00EE567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за транспорт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опасне робе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издавање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755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издавање ADR сертификата о стручној оспособљености возача 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возила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0128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0128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специјалистичких области за транспорт опасне робе у цистернама, опасне робе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класе 1 (експлозивне материје и предмети класе 1) и класе 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610,00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10.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области основног познавања транспорта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авање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за продуже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ње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ADR сертификат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стручној оспособљености возача 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анспорт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54B3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7463"/>
      </w:tblGrid>
      <w:tr w:rsidR="001A4213" w:rsidRPr="00CC099E" w:rsidTr="00F118C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олаже испит за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важ</w:t>
            </w:r>
            <w:r w:rsidR="008C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ења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ADR сертификата о стручној оспособљености возача 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возила за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F118CD">
        <w:trPr>
          <w:trHeight w:val="260"/>
        </w:trPr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возача 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F118CD">
        <w:trPr>
          <w:trHeight w:val="209"/>
        </w:trPr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11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из спец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ијалистичких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области за издавање ADR сертификата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стручној оспособљености возача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возила за транспорт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опасне робе и издавање решења по захтеву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9115" w:type="dxa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317"/>
      </w:tblGrid>
      <w:tr w:rsidR="001A4213" w:rsidRPr="00CC099E" w:rsidTr="008C63CF">
        <w:trPr>
          <w:trHeight w:val="819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EE567A">
            <w:pPr>
              <w:spacing w:before="45" w:after="45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</w:t>
            </w:r>
            <w:r w:rsidR="00B53D7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испит за </w:t>
            </w:r>
            <w:r w:rsidR="00B53D75" w:rsidRP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</w:t>
            </w:r>
            <w:r w:rsidR="008C63CF" w:rsidRP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важ</w:t>
            </w:r>
            <w:r w:rsidR="00303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ности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ADR сертификата о стручној оспособљености возача </w:t>
            </w:r>
            <w:r w:rsid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возила за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8C63CF">
        <w:trPr>
          <w:trHeight w:val="327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8C63CF"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3038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возача из специјалистичких области за транспорт опасне робе у цистернама, опасне робе класе 1 (експлозивне материје и предмети класе 1) и класе 7 (радиоактивних материја) 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1.30</w:t>
            </w:r>
            <w:r w:rsidR="0001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1. 3акона о општем управном поступку за подношење захтева за полагање испита за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 На основу члана 57. Закона о транспорту опасне робе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полагање испита за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B53D7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7535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38366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издавање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C91C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C91C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сертификата о специјалистичком знању из области ADN из основног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познавања транспорта сувог терета и основног познавања транспорта танкерима и комбинованог транспорта у складу са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14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полагање испита за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 и издавања решења по захтеву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752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A1033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A522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продужење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важ</w:t>
            </w:r>
            <w:r w:rsidR="00A522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1033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ADN из основног познавања транспорта сувог терета и основног познавања тр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анспорта танкерима у складу са 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ADN </w:t>
            </w:r>
            <w:r w:rsidR="00A10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15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за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гасова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736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испит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издавање АDN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16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издавање сертификата о специјалистичком знању из области ADN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 гасова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7392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865C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продужење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ADN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17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9C7D0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за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9C7D0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и издавања решења по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737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C7D0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 који полаже испит за издавање 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9C7D0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сти ADN за транспорт хемикалија 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18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AB26A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41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AB26A9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1865CA" w:rsidRP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продужење важности ADN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76546B" w:rsidP="009A08F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транспорт хемикалија </w:t>
            </w:r>
            <w:r w:rsidR="009B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45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На основу члана 40.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вези издавања овлашћења привредном друштву, односно другом правном лицу за стручно оспособљавање кандидата за возача возила за транспорт опасне робе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737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1874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издавање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привредном друштву, односно другом правном лицу за стручно оспособљавање кандидата за возача возила за транспорт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4057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EE56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 број 162а. став 5. за решење 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67</w:t>
            </w:r>
            <w:r w:rsidR="0018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0. На основу члана 40. Закона о транспорту опасне робе у вези издавања овлашћења привредном друштву,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односно другом правном лицу за стручно оспособљавање кандидата за лице са сертификатом ADN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735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 овлашћења привредном друштву,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другом правном лицу за стручно оспособљавање кандидата за лице са сертификатом 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="00FB03B4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1A4213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4. за решење 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67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1. На основу члана 38. Закона о транспорту опасне робе у вези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решења о провери испуњености услова и издавања лиценце привредном друштву или другом правном лицу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оспособљавање кандидата за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745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решења о провери испуњености услова и издавања лиценце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привредном друштву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или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другом правном лицу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оспособљавање кандидата за 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 у транспорту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8A206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76546B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2.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лиценце привредном друштву или другом правном лицу за оспособљавање кандидата за саветника за безб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едност у транспорту опасне робе 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 На основу чл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ана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13.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односно члана 42.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Закона о транспорту опасне робе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вези издавања 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захтева и решења за 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именовањ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тел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саглашености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688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F113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захтева за именовање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тела за оцењивање усаглашености 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тачка 1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6E38F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3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B657C1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здавања </w:t>
      </w:r>
      <w:r w:rsidR="00A104E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овлашћења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тел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у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саглашености (примењиваће се даном ступања на снагу закона којим се уводе овлашћена тела)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779"/>
      </w:tblGrid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пријаву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овлашћивање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тела за оцењивање усаглашености 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57C1" w:rsidRDefault="00B657C1" w:rsidP="00B657C1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став 1. тачка </w:t>
            </w:r>
            <w:r w:rsidR="000B4C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B657C1" w:rsidRPr="00CC099E" w:rsidRDefault="000B4CA6" w:rsidP="00EE567A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4</w:t>
            </w:r>
            <w:r w:rsidR="00B657C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="00B657C1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66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4369F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4369F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На основу члана 6. Закона о тра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нспорту опасне робе у вези издавања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посебн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е дозволе о примени одступања 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 одредаба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ADR/RID/ADN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7157"/>
      </w:tblGrid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дозволе о примени одступања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одредаба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ADR/RID/ADN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7E291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69362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о </w:t>
            </w:r>
            <w:r w:rsidR="007E29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одобрењу одступања од одредаба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ADR/RID/ADN 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080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8A206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5. На основу члана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Закона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транспорту опасне робе у вези 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овлашћења стручном лицу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7144"/>
      </w:tblGrid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стручном лицу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0B4CA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411D3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C2DF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овлашћења стручном лицу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="004C2DF7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B4369F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B4369F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BA110A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BA110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39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ст. 9 и 10. 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дупликата сертификата за саветника за безбедност у транспорту опасне робе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275"/>
      </w:tblGrid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издавањe</w:t>
            </w:r>
            <w:r w:rsidR="00C23D53" w:rsidRP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саветника за безбедност у транспорту опасне робе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73318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 РСД</w:t>
            </w:r>
          </w:p>
          <w:p w:rsidR="00BA110A" w:rsidRPr="00CC099E" w:rsidRDefault="00BA110A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="0073318D"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саветника за безбедност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1.06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4369F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4369F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73318D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43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1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сертификата </w:t>
      </w:r>
      <w:r w:rsidR="0073318D"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возача возила за транспорт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7235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394DE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</w:t>
            </w:r>
            <w:r w:rsid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2122" w:rsidRP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РСД</w:t>
            </w:r>
          </w:p>
          <w:p w:rsidR="0073318D" w:rsidRPr="00CC099E" w:rsidRDefault="0073318D" w:rsidP="000B4CA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1.06</w:t>
            </w:r>
            <w:r w:rsidR="000B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 РСД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73318D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57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24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</w:t>
      </w:r>
      <w:r w:rsidR="0073318D"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за лице са сертификатом о специјалистичком знању из области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7341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394DE7" w:rsidRP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лице са сертификатом о специјалистичком знању из области ADN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 РСД</w:t>
            </w:r>
          </w:p>
          <w:p w:rsidR="0073318D" w:rsidRPr="00CC099E" w:rsidRDefault="0073318D" w:rsidP="00E951B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лице са сертификатом о специјалистичком знању из области ADN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1.06</w:t>
            </w:r>
            <w:r w:rsidR="00E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C44836" w:rsidRPr="00CC099E" w:rsidRDefault="00C448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4836" w:rsidRPr="00CC0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3"/>
    <w:rsid w:val="0001042D"/>
    <w:rsid w:val="000128EB"/>
    <w:rsid w:val="00016B7F"/>
    <w:rsid w:val="000327C6"/>
    <w:rsid w:val="000A6837"/>
    <w:rsid w:val="000B4CA6"/>
    <w:rsid w:val="00117623"/>
    <w:rsid w:val="0018620D"/>
    <w:rsid w:val="001865CA"/>
    <w:rsid w:val="0018746C"/>
    <w:rsid w:val="001A4213"/>
    <w:rsid w:val="001B50DF"/>
    <w:rsid w:val="002274A3"/>
    <w:rsid w:val="00294671"/>
    <w:rsid w:val="002D4596"/>
    <w:rsid w:val="003038CC"/>
    <w:rsid w:val="00352D4D"/>
    <w:rsid w:val="00383668"/>
    <w:rsid w:val="00394DE7"/>
    <w:rsid w:val="0039749B"/>
    <w:rsid w:val="003B1CA9"/>
    <w:rsid w:val="003F6ED5"/>
    <w:rsid w:val="004030B8"/>
    <w:rsid w:val="00411D3B"/>
    <w:rsid w:val="00494984"/>
    <w:rsid w:val="004C2DF7"/>
    <w:rsid w:val="004F7A77"/>
    <w:rsid w:val="00505D8E"/>
    <w:rsid w:val="00566B0C"/>
    <w:rsid w:val="005D2236"/>
    <w:rsid w:val="005D4416"/>
    <w:rsid w:val="00687B62"/>
    <w:rsid w:val="006912CF"/>
    <w:rsid w:val="0069362B"/>
    <w:rsid w:val="006C0DFD"/>
    <w:rsid w:val="006E38FC"/>
    <w:rsid w:val="006F1133"/>
    <w:rsid w:val="0073318D"/>
    <w:rsid w:val="00762AF7"/>
    <w:rsid w:val="0076546B"/>
    <w:rsid w:val="00786F9A"/>
    <w:rsid w:val="0078745A"/>
    <w:rsid w:val="007E291C"/>
    <w:rsid w:val="00824E7E"/>
    <w:rsid w:val="008664D5"/>
    <w:rsid w:val="008A2063"/>
    <w:rsid w:val="008C63CF"/>
    <w:rsid w:val="00920AD0"/>
    <w:rsid w:val="00930496"/>
    <w:rsid w:val="00932628"/>
    <w:rsid w:val="00964ECF"/>
    <w:rsid w:val="009A08F6"/>
    <w:rsid w:val="009B4057"/>
    <w:rsid w:val="009C3D25"/>
    <w:rsid w:val="009C7D06"/>
    <w:rsid w:val="00A02122"/>
    <w:rsid w:val="00A1033A"/>
    <w:rsid w:val="00A104E7"/>
    <w:rsid w:val="00A12976"/>
    <w:rsid w:val="00A21FEB"/>
    <w:rsid w:val="00A3463F"/>
    <w:rsid w:val="00A4513A"/>
    <w:rsid w:val="00A522FB"/>
    <w:rsid w:val="00A7770A"/>
    <w:rsid w:val="00A82802"/>
    <w:rsid w:val="00AB26A9"/>
    <w:rsid w:val="00AB5ABE"/>
    <w:rsid w:val="00AF50C8"/>
    <w:rsid w:val="00B24F25"/>
    <w:rsid w:val="00B4369F"/>
    <w:rsid w:val="00B53D75"/>
    <w:rsid w:val="00B657C1"/>
    <w:rsid w:val="00BA110A"/>
    <w:rsid w:val="00BA249E"/>
    <w:rsid w:val="00C17DD3"/>
    <w:rsid w:val="00C23D53"/>
    <w:rsid w:val="00C44836"/>
    <w:rsid w:val="00C61C4E"/>
    <w:rsid w:val="00C91C9F"/>
    <w:rsid w:val="00CB25A1"/>
    <w:rsid w:val="00CC099E"/>
    <w:rsid w:val="00CD3C48"/>
    <w:rsid w:val="00D017A6"/>
    <w:rsid w:val="00D1046B"/>
    <w:rsid w:val="00D12A59"/>
    <w:rsid w:val="00D94DCC"/>
    <w:rsid w:val="00DA7D68"/>
    <w:rsid w:val="00DC7081"/>
    <w:rsid w:val="00DF2C7A"/>
    <w:rsid w:val="00E54B35"/>
    <w:rsid w:val="00E951B5"/>
    <w:rsid w:val="00EA3F34"/>
    <w:rsid w:val="00EE567A"/>
    <w:rsid w:val="00F054E9"/>
    <w:rsid w:val="00F118CD"/>
    <w:rsid w:val="00F75F93"/>
    <w:rsid w:val="00FA75AB"/>
    <w:rsid w:val="00FB03B4"/>
    <w:rsid w:val="00FB0BE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BC6B2-DE32-4629-A3D5-2BB45B2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8D"/>
  </w:style>
  <w:style w:type="paragraph" w:styleId="Heading1">
    <w:name w:val="heading 1"/>
    <w:basedOn w:val="Normal"/>
    <w:link w:val="Heading1Char"/>
    <w:uiPriority w:val="9"/>
    <w:qFormat/>
    <w:rsid w:val="001A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F406-E6A9-4156-9020-5196164F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3</cp:revision>
  <cp:lastPrinted>2024-07-31T09:04:00Z</cp:lastPrinted>
  <dcterms:created xsi:type="dcterms:W3CDTF">2024-12-16T13:38:00Z</dcterms:created>
  <dcterms:modified xsi:type="dcterms:W3CDTF">2024-12-16T13:39:00Z</dcterms:modified>
</cp:coreProperties>
</file>