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032"/>
      </w:tblGrid>
      <w:tr w:rsidR="006D11B1" w:rsidRPr="00225FBE" w:rsidTr="005948B9">
        <w:trPr>
          <w:trHeight w:val="192"/>
        </w:trPr>
        <w:tc>
          <w:tcPr>
            <w:tcW w:w="7003" w:type="dxa"/>
          </w:tcPr>
          <w:p w:rsidR="005948B9" w:rsidRPr="00225FBE" w:rsidRDefault="005948B9" w:rsidP="005948B9">
            <w:pPr>
              <w:tabs>
                <w:tab w:val="left" w:pos="1705"/>
              </w:tabs>
              <w:spacing w:before="60" w:after="60"/>
              <w:jc w:val="left"/>
              <w:rPr>
                <w:rFonts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cs="Times New Roman"/>
                <w:noProof/>
                <w:sz w:val="24"/>
                <w:szCs w:val="24"/>
                <w:lang w:val="sr-Cyrl-CS"/>
              </w:rPr>
              <w:tab/>
            </w:r>
          </w:p>
          <w:tbl>
            <w:tblPr>
              <w:tblStyle w:val="TableGrid"/>
              <w:tblW w:w="680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6806"/>
            </w:tblGrid>
            <w:tr w:rsidR="005948B9" w:rsidRPr="007E5633" w:rsidTr="005948B9">
              <w:trPr>
                <w:trHeight w:val="936"/>
              </w:trPr>
              <w:tc>
                <w:tcPr>
                  <w:tcW w:w="6806" w:type="dxa"/>
                </w:tcPr>
                <w:p w:rsidR="005948B9" w:rsidRDefault="005948B9" w:rsidP="005948B9">
                  <w:pPr>
                    <w:tabs>
                      <w:tab w:val="center" w:pos="6691"/>
                      <w:tab w:val="right" w:pos="8640"/>
                    </w:tabs>
                    <w:ind w:right="182"/>
                    <w:rPr>
                      <w:b/>
                      <w:lang w:val="sr-Cyrl-CS"/>
                    </w:rPr>
                  </w:pPr>
                  <w:r>
                    <w:rPr>
                      <w:noProof/>
                      <w:lang w:val="ru-RU"/>
                    </w:rPr>
                    <w:t xml:space="preserve">       </w:t>
                  </w:r>
                  <w:r>
                    <w:rPr>
                      <w:noProof/>
                    </w:rPr>
                    <w:t xml:space="preserve">  </w:t>
                  </w:r>
                  <w:r>
                    <w:rPr>
                      <w:noProof/>
                      <w:lang w:val="sr-Cyrl-RS"/>
                    </w:rPr>
                    <w:t xml:space="preserve"> </w:t>
                  </w:r>
                  <w:r>
                    <w:rPr>
                      <w:noProof/>
                      <w:lang w:val="ru-RU"/>
                    </w:rPr>
                    <w:t xml:space="preserve">  </w:t>
                  </w:r>
                  <w:r>
                    <w:rPr>
                      <w:noProof/>
                    </w:rPr>
                    <w:t xml:space="preserve">     </w:t>
                  </w:r>
                  <w:r>
                    <w:rPr>
                      <w:noProof/>
                      <w:lang w:val="ru-RU"/>
                    </w:rPr>
                    <w:t xml:space="preserve">  </w:t>
                  </w:r>
                  <w:r>
                    <w:rPr>
                      <w:noProof/>
                    </w:rPr>
                    <w:t xml:space="preserve">   </w:t>
                  </w:r>
                  <w:r>
                    <w:rPr>
                      <w:noProof/>
                    </w:rPr>
                    <w:drawing>
                      <wp:inline distT="0" distB="0" distL="0" distR="0" wp14:anchorId="6399E203" wp14:editId="21806CB3">
                        <wp:extent cx="647700" cy="942975"/>
                        <wp:effectExtent l="0" t="0" r="0" b="952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48B9" w:rsidRDefault="005948B9" w:rsidP="005948B9">
                  <w:pPr>
                    <w:tabs>
                      <w:tab w:val="center" w:pos="4320"/>
                      <w:tab w:val="right" w:pos="8640"/>
                    </w:tabs>
                    <w:ind w:right="3726"/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    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Република Србија</w:t>
                  </w:r>
                </w:p>
                <w:p w:rsidR="005948B9" w:rsidRDefault="005948B9" w:rsidP="005948B9">
                  <w:pPr>
                    <w:tabs>
                      <w:tab w:val="center" w:pos="5274"/>
                      <w:tab w:val="right" w:pos="8640"/>
                    </w:tabs>
                    <w:ind w:right="1458"/>
                    <w:rPr>
                      <w:b/>
                      <w:lang w:val="sr-Cyrl-RS"/>
                    </w:rPr>
                  </w:pPr>
                  <w:r>
                    <w:rPr>
                      <w:b/>
                    </w:rPr>
                    <w:t xml:space="preserve">     </w:t>
                  </w:r>
                  <w:r>
                    <w:rPr>
                      <w:b/>
                      <w:lang w:val="sr-Cyrl-CS"/>
                    </w:rPr>
                    <w:t>МИНИСТАРСТВО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sr-Cyrl-RS"/>
                    </w:rPr>
                    <w:t>ГРАЂЕВИНАРСТВА,</w:t>
                  </w:r>
                </w:p>
                <w:p w:rsidR="005948B9" w:rsidRDefault="005948B9" w:rsidP="005948B9">
                  <w:pPr>
                    <w:tabs>
                      <w:tab w:val="center" w:pos="4320"/>
                      <w:tab w:val="right" w:pos="8640"/>
                    </w:tabs>
                    <w:ind w:right="2330"/>
                    <w:rPr>
                      <w:b/>
                      <w:lang w:val="sr-Cyrl-RS"/>
                    </w:rPr>
                  </w:pPr>
                  <w:r>
                    <w:rPr>
                      <w:b/>
                    </w:rPr>
                    <w:t xml:space="preserve">    </w:t>
                  </w:r>
                  <w:r>
                    <w:rPr>
                      <w:b/>
                      <w:lang w:val="sr-Cyrl-RS"/>
                    </w:rPr>
                    <w:t>САОБРАЋАЈА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sr-Cyrl-RS"/>
                    </w:rPr>
                    <w:t>И ИНФРАСТРУКТУРЕ</w:t>
                  </w: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841"/>
                  </w:tblGrid>
                  <w:tr w:rsidR="005948B9" w:rsidTr="005948B9">
                    <w:trPr>
                      <w:trHeight w:val="23"/>
                    </w:trPr>
                    <w:tc>
                      <w:tcPr>
                        <w:tcW w:w="5841" w:type="dxa"/>
                        <w:vAlign w:val="center"/>
                        <w:hideMark/>
                      </w:tcPr>
                      <w:p w:rsidR="005948B9" w:rsidRDefault="005948B9" w:rsidP="005948B9">
                        <w:pPr>
                          <w:rPr>
                            <w:noProof/>
                            <w:lang w:val="sr-Latn-RS" w:eastAsia="sr-Cyrl-CS"/>
                          </w:rPr>
                        </w:pPr>
                        <w:r>
                          <w:rPr>
                            <w:noProof/>
                            <w:lang w:eastAsia="sr-Cyrl-CS"/>
                          </w:rPr>
                          <w:t xml:space="preserve">         </w:t>
                        </w:r>
                        <w:r>
                          <w:rPr>
                            <w:noProof/>
                            <w:lang w:eastAsia="sr-Cyrl-CS"/>
                          </w:rPr>
                          <w:t xml:space="preserve"> </w:t>
                        </w:r>
                        <w:r>
                          <w:rPr>
                            <w:noProof/>
                            <w:lang w:val="sr-Cyrl-CS" w:eastAsia="sr-Cyrl-CS"/>
                          </w:rPr>
                          <w:t>Број</w:t>
                        </w:r>
                        <w:r>
                          <w:rPr>
                            <w:noProof/>
                            <w:lang w:val="sr-Cyrl-RS" w:eastAsia="sr-Cyrl-CS"/>
                          </w:rPr>
                          <w:t>: 404-0</w:t>
                        </w:r>
                        <w:r>
                          <w:rPr>
                            <w:noProof/>
                            <w:lang w:eastAsia="sr-Cyrl-CS"/>
                          </w:rPr>
                          <w:t>2</w:t>
                        </w:r>
                        <w:r>
                          <w:rPr>
                            <w:noProof/>
                            <w:lang w:val="sr-Cyrl-RS" w:eastAsia="sr-Cyrl-CS"/>
                          </w:rPr>
                          <w:t>-</w:t>
                        </w:r>
                        <w:r>
                          <w:rPr>
                            <w:noProof/>
                            <w:lang w:eastAsia="sr-Cyrl-CS"/>
                          </w:rPr>
                          <w:t>5</w:t>
                        </w:r>
                        <w:r>
                          <w:rPr>
                            <w:noProof/>
                            <w:lang w:val="sr-Cyrl-RS" w:eastAsia="sr-Cyrl-CS"/>
                          </w:rPr>
                          <w:t>/2014-18</w:t>
                        </w:r>
                      </w:p>
                    </w:tc>
                  </w:tr>
                  <w:tr w:rsidR="005948B9" w:rsidTr="005948B9">
                    <w:trPr>
                      <w:trHeight w:val="23"/>
                    </w:trPr>
                    <w:tc>
                      <w:tcPr>
                        <w:tcW w:w="5841" w:type="dxa"/>
                        <w:vAlign w:val="center"/>
                        <w:hideMark/>
                      </w:tcPr>
                      <w:p w:rsidR="005948B9" w:rsidRDefault="005948B9" w:rsidP="005948B9">
                        <w:pPr>
                          <w:rPr>
                            <w:noProof/>
                            <w:lang w:val="sr-Cyrl-RS" w:eastAsia="sr-Cyrl-CS"/>
                          </w:rPr>
                        </w:pPr>
                        <w:r>
                          <w:rPr>
                            <w:noProof/>
                            <w:lang w:val="sr-Latn-RS" w:eastAsia="sr-Cyrl-CS"/>
                          </w:rPr>
                          <w:t xml:space="preserve">              21</w:t>
                        </w:r>
                        <w:r>
                          <w:rPr>
                            <w:noProof/>
                            <w:lang w:val="sr-Latn-RS" w:eastAsia="sr-Cyrl-CS"/>
                          </w:rPr>
                          <w:t xml:space="preserve">.07.2014. </w:t>
                        </w:r>
                        <w:r>
                          <w:rPr>
                            <w:noProof/>
                            <w:lang w:val="sr-Cyrl-RS" w:eastAsia="sr-Cyrl-CS"/>
                          </w:rPr>
                          <w:t>године</w:t>
                        </w:r>
                      </w:p>
                    </w:tc>
                  </w:tr>
                  <w:tr w:rsidR="005948B9" w:rsidTr="005948B9">
                    <w:trPr>
                      <w:trHeight w:val="23"/>
                    </w:trPr>
                    <w:tc>
                      <w:tcPr>
                        <w:tcW w:w="5841" w:type="dxa"/>
                        <w:vAlign w:val="center"/>
                        <w:hideMark/>
                      </w:tcPr>
                      <w:p w:rsidR="005948B9" w:rsidRDefault="005948B9" w:rsidP="005948B9">
                        <w:pPr>
                          <w:rPr>
                            <w:noProof/>
                            <w:lang w:val="sr-Cyrl-CS" w:eastAsia="sr-Cyrl-CS"/>
                          </w:rPr>
                        </w:pPr>
                        <w:r>
                          <w:rPr>
                            <w:noProof/>
                            <w:lang w:eastAsia="sr-Cyrl-CS"/>
                          </w:rPr>
                          <w:t xml:space="preserve">                     </w:t>
                        </w:r>
                        <w:bookmarkStart w:id="0" w:name="_GoBack"/>
                        <w:bookmarkEnd w:id="0"/>
                        <w:r>
                          <w:rPr>
                            <w:noProof/>
                            <w:lang w:eastAsia="sr-Cyrl-CS"/>
                          </w:rPr>
                          <w:t xml:space="preserve"> </w:t>
                        </w:r>
                        <w:r>
                          <w:rPr>
                            <w:noProof/>
                            <w:lang w:eastAsia="sr-Cyrl-CS"/>
                          </w:rPr>
                          <w:t xml:space="preserve"> </w:t>
                        </w:r>
                        <w:r>
                          <w:rPr>
                            <w:noProof/>
                            <w:lang w:val="sr-Cyrl-CS" w:eastAsia="sr-Cyrl-CS"/>
                          </w:rPr>
                          <w:t>Београд</w:t>
                        </w:r>
                      </w:p>
                    </w:tc>
                  </w:tr>
                </w:tbl>
                <w:p w:rsidR="005948B9" w:rsidRPr="007E5633" w:rsidRDefault="005948B9" w:rsidP="005B429C">
                  <w:pPr>
                    <w:spacing w:before="60" w:after="60"/>
                    <w:jc w:val="left"/>
                    <w:rPr>
                      <w:rFonts w:cs="Times New Roman"/>
                      <w:noProof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:rsidR="005948B9" w:rsidRDefault="005948B9" w:rsidP="005948B9">
            <w:pPr>
              <w:rPr>
                <w:rFonts w:cs="Times New Roman"/>
                <w:b/>
                <w:noProof/>
                <w:sz w:val="24"/>
                <w:szCs w:val="24"/>
              </w:rPr>
            </w:pPr>
          </w:p>
          <w:p w:rsidR="006D11B1" w:rsidRPr="00225FBE" w:rsidRDefault="006D11B1" w:rsidP="005948B9">
            <w:pPr>
              <w:tabs>
                <w:tab w:val="left" w:pos="1705"/>
              </w:tabs>
              <w:spacing w:before="60" w:after="60"/>
              <w:jc w:val="left"/>
              <w:rPr>
                <w:rFonts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6D11B1" w:rsidRPr="00225FBE" w:rsidTr="005948B9">
        <w:trPr>
          <w:trHeight w:val="936"/>
        </w:trPr>
        <w:tc>
          <w:tcPr>
            <w:tcW w:w="7003" w:type="dxa"/>
          </w:tcPr>
          <w:p w:rsidR="006D11B1" w:rsidRPr="00225FBE" w:rsidRDefault="006D11B1" w:rsidP="005617E2">
            <w:pPr>
              <w:spacing w:before="60" w:after="60"/>
              <w:jc w:val="left"/>
              <w:rPr>
                <w:rFonts w:cs="Times New Roman"/>
                <w:noProof/>
                <w:sz w:val="24"/>
                <w:szCs w:val="24"/>
                <w:lang w:val="sr-Cyrl-CS"/>
              </w:rPr>
            </w:pPr>
          </w:p>
        </w:tc>
      </w:tr>
    </w:tbl>
    <w:p w:rsidR="003D2713" w:rsidRPr="00225FBE" w:rsidRDefault="003D2713" w:rsidP="005948B9">
      <w:pPr>
        <w:ind w:firstLine="720"/>
        <w:outlineLvl w:val="0"/>
        <w:rPr>
          <w:rFonts w:cs="Times New Roman"/>
          <w:noProof/>
          <w:sz w:val="24"/>
          <w:szCs w:val="24"/>
        </w:rPr>
      </w:pPr>
      <w:r w:rsidRPr="00225FBE">
        <w:rPr>
          <w:rFonts w:cs="Times New Roman"/>
          <w:noProof/>
          <w:sz w:val="24"/>
          <w:szCs w:val="24"/>
        </w:rPr>
        <w:t>На основу члана 63. Закона о јавним набавкама („Службени гласник РС“ бр. 124/12), Комисија за јавну набавку</w:t>
      </w:r>
      <w:r w:rsidRPr="00225FBE">
        <w:rPr>
          <w:rFonts w:cs="Times New Roman"/>
          <w:noProof/>
          <w:sz w:val="24"/>
          <w:szCs w:val="24"/>
          <w:lang w:val="sr-Cyrl-CS"/>
        </w:rPr>
        <w:t xml:space="preserve"> услуга: </w:t>
      </w:r>
      <w:r w:rsidRPr="00225FBE">
        <w:rPr>
          <w:rFonts w:cs="Times New Roman"/>
          <w:bCs/>
          <w:iCs/>
          <w:sz w:val="24"/>
          <w:szCs w:val="24"/>
          <w:lang w:val="sr-Cyrl-CS"/>
        </w:rPr>
        <w:t>Набавка услуга стручног надзора над извођењем радова на изградњи аутопута Е-763, Београд – Јужни Јадран, деоница Уб – Лајковац од км 40+645.28 до км 53+ 139.91</w:t>
      </w:r>
      <w:r w:rsidRPr="00225FBE">
        <w:rPr>
          <w:rFonts w:cs="Times New Roman"/>
          <w:bCs/>
          <w:sz w:val="24"/>
          <w:szCs w:val="24"/>
        </w:rPr>
        <w:t xml:space="preserve">, </w:t>
      </w:r>
      <w:r w:rsidRPr="00225FBE">
        <w:rPr>
          <w:rFonts w:cs="Times New Roman"/>
          <w:sz w:val="24"/>
          <w:szCs w:val="24"/>
        </w:rPr>
        <w:t xml:space="preserve">ЈН </w:t>
      </w:r>
      <w:proofErr w:type="spellStart"/>
      <w:r w:rsidRPr="00225FBE">
        <w:rPr>
          <w:rFonts w:cs="Times New Roman"/>
          <w:sz w:val="24"/>
          <w:szCs w:val="24"/>
        </w:rPr>
        <w:t>бр</w:t>
      </w:r>
      <w:proofErr w:type="spellEnd"/>
      <w:r w:rsidRPr="00225FBE">
        <w:rPr>
          <w:rFonts w:cs="Times New Roman"/>
          <w:sz w:val="24"/>
          <w:szCs w:val="24"/>
        </w:rPr>
        <w:t xml:space="preserve">. </w:t>
      </w:r>
      <w:r w:rsidRPr="00225FBE">
        <w:rPr>
          <w:rFonts w:eastAsia="Calibri" w:cs="Times New Roman"/>
          <w:bCs/>
          <w:noProof/>
          <w:color w:val="000000"/>
          <w:sz w:val="24"/>
          <w:szCs w:val="24"/>
        </w:rPr>
        <w:t>3/2014</w:t>
      </w:r>
      <w:r w:rsidRPr="00225FBE">
        <w:rPr>
          <w:rFonts w:cs="Times New Roman"/>
          <w:noProof/>
          <w:sz w:val="24"/>
          <w:szCs w:val="24"/>
        </w:rPr>
        <w:t>,  доноси:</w:t>
      </w:r>
    </w:p>
    <w:p w:rsidR="00A358BC" w:rsidRPr="00225FBE" w:rsidRDefault="00A358BC" w:rsidP="003D2713">
      <w:pPr>
        <w:spacing w:line="288" w:lineRule="atLeast"/>
        <w:jc w:val="center"/>
        <w:outlineLvl w:val="0"/>
        <w:rPr>
          <w:rFonts w:cs="Times New Roman"/>
          <w:b/>
          <w:bCs/>
          <w:noProof/>
          <w:sz w:val="24"/>
          <w:szCs w:val="24"/>
        </w:rPr>
      </w:pPr>
    </w:p>
    <w:p w:rsidR="003D2713" w:rsidRPr="00225FBE" w:rsidRDefault="003D2713" w:rsidP="003D2713">
      <w:pPr>
        <w:spacing w:line="288" w:lineRule="atLeast"/>
        <w:jc w:val="center"/>
        <w:outlineLvl w:val="0"/>
        <w:rPr>
          <w:rFonts w:cs="Times New Roman"/>
          <w:b/>
          <w:bCs/>
          <w:noProof/>
          <w:sz w:val="24"/>
          <w:szCs w:val="24"/>
        </w:rPr>
      </w:pPr>
      <w:r w:rsidRPr="00225FBE">
        <w:rPr>
          <w:rFonts w:cs="Times New Roman"/>
          <w:b/>
          <w:bCs/>
          <w:noProof/>
          <w:sz w:val="24"/>
          <w:szCs w:val="24"/>
        </w:rPr>
        <w:t>ИЗМЕНЕ И ДОПУНЕ бр.1</w:t>
      </w:r>
    </w:p>
    <w:p w:rsidR="004F00C3" w:rsidRPr="00225FBE" w:rsidRDefault="003D2713" w:rsidP="003D2713">
      <w:pPr>
        <w:spacing w:line="288" w:lineRule="atLeast"/>
        <w:jc w:val="center"/>
        <w:outlineLvl w:val="0"/>
        <w:rPr>
          <w:rFonts w:cs="Times New Roman"/>
          <w:bCs/>
          <w:noProof/>
          <w:color w:val="000000"/>
          <w:sz w:val="24"/>
          <w:szCs w:val="24"/>
        </w:rPr>
      </w:pPr>
      <w:proofErr w:type="gramStart"/>
      <w:r w:rsidRPr="00225FBE">
        <w:rPr>
          <w:rFonts w:cs="Times New Roman"/>
          <w:bCs/>
          <w:noProof/>
          <w:sz w:val="24"/>
          <w:szCs w:val="24"/>
        </w:rPr>
        <w:t xml:space="preserve">Конкурсне документације </w:t>
      </w:r>
      <w:proofErr w:type="spellStart"/>
      <w:r w:rsidRPr="00225FBE">
        <w:rPr>
          <w:rFonts w:cs="Times New Roman"/>
          <w:sz w:val="24"/>
          <w:szCs w:val="24"/>
        </w:rPr>
        <w:t>за</w:t>
      </w:r>
      <w:proofErr w:type="spellEnd"/>
      <w:r w:rsidRPr="00225FBE">
        <w:rPr>
          <w:rFonts w:cs="Times New Roman"/>
          <w:sz w:val="24"/>
          <w:szCs w:val="24"/>
        </w:rPr>
        <w:t xml:space="preserve"> </w:t>
      </w:r>
      <w:proofErr w:type="spellStart"/>
      <w:r w:rsidRPr="00225FBE">
        <w:rPr>
          <w:rFonts w:cs="Times New Roman"/>
          <w:sz w:val="24"/>
          <w:szCs w:val="24"/>
        </w:rPr>
        <w:t>јавну</w:t>
      </w:r>
      <w:proofErr w:type="spellEnd"/>
      <w:r w:rsidRPr="00225FBE">
        <w:rPr>
          <w:rFonts w:cs="Times New Roman"/>
          <w:sz w:val="24"/>
          <w:szCs w:val="24"/>
        </w:rPr>
        <w:t xml:space="preserve"> </w:t>
      </w:r>
      <w:proofErr w:type="spellStart"/>
      <w:r w:rsidRPr="00225FBE">
        <w:rPr>
          <w:rFonts w:cs="Times New Roman"/>
          <w:sz w:val="24"/>
          <w:szCs w:val="24"/>
        </w:rPr>
        <w:t>набавку</w:t>
      </w:r>
      <w:proofErr w:type="spellEnd"/>
      <w:r w:rsidRPr="00225FBE">
        <w:rPr>
          <w:rFonts w:cs="Times New Roman"/>
          <w:sz w:val="24"/>
          <w:szCs w:val="24"/>
        </w:rPr>
        <w:t xml:space="preserve"> </w:t>
      </w:r>
      <w:r w:rsidR="004F00C3" w:rsidRPr="00225FBE">
        <w:rPr>
          <w:rFonts w:cs="Times New Roman"/>
          <w:noProof/>
          <w:color w:val="000000"/>
          <w:sz w:val="24"/>
          <w:szCs w:val="24"/>
          <w:lang w:val="sr-Cyrl-CS"/>
        </w:rPr>
        <w:t>бр.</w:t>
      </w:r>
      <w:proofErr w:type="gramEnd"/>
      <w:r w:rsidR="004F00C3" w:rsidRPr="00225FBE">
        <w:rPr>
          <w:rFonts w:cs="Times New Roman"/>
          <w:noProof/>
          <w:color w:val="000000"/>
          <w:sz w:val="24"/>
          <w:szCs w:val="24"/>
          <w:lang w:val="sr-Cyrl-CS"/>
        </w:rPr>
        <w:t xml:space="preserve"> </w:t>
      </w:r>
      <w:r w:rsidR="005617E2" w:rsidRPr="00225FBE">
        <w:rPr>
          <w:rFonts w:eastAsia="Calibri" w:cs="Times New Roman"/>
          <w:bCs/>
          <w:noProof/>
          <w:color w:val="000000"/>
          <w:sz w:val="24"/>
          <w:szCs w:val="24"/>
        </w:rPr>
        <w:t>3/2014</w:t>
      </w:r>
    </w:p>
    <w:p w:rsidR="005617E2" w:rsidRPr="00225FBE" w:rsidRDefault="005617E2" w:rsidP="0094731C">
      <w:pPr>
        <w:jc w:val="center"/>
        <w:rPr>
          <w:rFonts w:cs="Times New Roman"/>
          <w:b/>
          <w:bCs/>
          <w:iCs/>
          <w:sz w:val="24"/>
          <w:szCs w:val="24"/>
          <w:lang w:val="sr-Cyrl-CS"/>
        </w:rPr>
      </w:pPr>
      <w:r w:rsidRPr="00225FBE">
        <w:rPr>
          <w:rFonts w:cs="Times New Roman"/>
          <w:b/>
          <w:bCs/>
          <w:iCs/>
          <w:sz w:val="24"/>
          <w:szCs w:val="24"/>
          <w:lang w:val="sr-Cyrl-CS"/>
        </w:rPr>
        <w:t xml:space="preserve">Набавка услуга стручног надзора над извођењем радова на изградњи аутопута Е-763, Београд – Јужни Јадран, деоница Уб – Лајковац од км 40+645.28 до км 53+ 139.91 </w:t>
      </w:r>
    </w:p>
    <w:p w:rsidR="0094731C" w:rsidRPr="00225FBE" w:rsidRDefault="005617E2" w:rsidP="0094731C">
      <w:pPr>
        <w:jc w:val="center"/>
        <w:rPr>
          <w:rFonts w:cs="Times New Roman"/>
          <w:bCs/>
          <w:sz w:val="24"/>
          <w:szCs w:val="24"/>
        </w:rPr>
      </w:pPr>
      <w:r w:rsidRPr="00225FBE">
        <w:rPr>
          <w:rFonts w:cs="Times New Roman"/>
          <w:bCs/>
          <w:sz w:val="24"/>
          <w:szCs w:val="24"/>
          <w:lang w:val="sr-Cyrl-CS"/>
        </w:rPr>
        <w:t>отворени поступак</w:t>
      </w:r>
    </w:p>
    <w:p w:rsidR="003D2713" w:rsidRPr="00225FBE" w:rsidRDefault="004F00C3" w:rsidP="003D2713">
      <w:pPr>
        <w:spacing w:line="288" w:lineRule="atLeast"/>
        <w:outlineLvl w:val="0"/>
        <w:rPr>
          <w:rFonts w:cs="Times New Roman"/>
          <w:b/>
          <w:bCs/>
          <w:noProof/>
          <w:sz w:val="24"/>
          <w:szCs w:val="24"/>
        </w:rPr>
      </w:pPr>
      <w:r w:rsidRPr="00225FBE">
        <w:rPr>
          <w:rFonts w:cs="Times New Roman"/>
          <w:noProof/>
          <w:sz w:val="24"/>
          <w:szCs w:val="24"/>
          <w:lang w:val="sr-Cyrl-CS"/>
        </w:rPr>
        <w:tab/>
      </w:r>
    </w:p>
    <w:p w:rsidR="003D2713" w:rsidRPr="00225FBE" w:rsidRDefault="003D2713" w:rsidP="00944D4D">
      <w:pPr>
        <w:pStyle w:val="ListParagraph"/>
        <w:numPr>
          <w:ilvl w:val="0"/>
          <w:numId w:val="12"/>
        </w:numPr>
        <w:rPr>
          <w:b/>
          <w:bCs/>
          <w:iCs/>
          <w:sz w:val="24"/>
          <w:szCs w:val="24"/>
          <w:lang w:val="sr-Latn-CS"/>
        </w:rPr>
      </w:pPr>
      <w:r w:rsidRPr="00225FBE">
        <w:rPr>
          <w:noProof/>
          <w:sz w:val="24"/>
          <w:szCs w:val="24"/>
          <w:lang w:val="en-GB"/>
        </w:rPr>
        <w:t>Мења се конкурсна документација</w:t>
      </w:r>
      <w:r w:rsidRPr="00225FBE">
        <w:rPr>
          <w:noProof/>
          <w:sz w:val="24"/>
          <w:szCs w:val="24"/>
        </w:rPr>
        <w:t>, у</w:t>
      </w:r>
      <w:r w:rsidRPr="00225FBE">
        <w:rPr>
          <w:bCs/>
          <w:noProof/>
          <w:sz w:val="24"/>
          <w:szCs w:val="24"/>
        </w:rPr>
        <w:t xml:space="preserve"> делу </w:t>
      </w:r>
      <w:r w:rsidR="006E0A20" w:rsidRPr="00225FBE">
        <w:rPr>
          <w:bCs/>
          <w:noProof/>
          <w:sz w:val="24"/>
          <w:szCs w:val="24"/>
        </w:rPr>
        <w:t xml:space="preserve">5. </w:t>
      </w:r>
      <w:r w:rsidR="006E0A20" w:rsidRPr="00225FBE">
        <w:rPr>
          <w:noProof/>
          <w:sz w:val="24"/>
          <w:szCs w:val="24"/>
        </w:rPr>
        <w:t xml:space="preserve">Додатни услови </w:t>
      </w:r>
      <w:r w:rsidR="00C057DA" w:rsidRPr="00225FBE">
        <w:rPr>
          <w:noProof/>
          <w:sz w:val="24"/>
          <w:szCs w:val="24"/>
        </w:rPr>
        <w:t>–</w:t>
      </w:r>
      <w:r w:rsidR="006E0A20" w:rsidRPr="00225FBE">
        <w:rPr>
          <w:noProof/>
          <w:sz w:val="24"/>
          <w:szCs w:val="24"/>
        </w:rPr>
        <w:t xml:space="preserve"> </w:t>
      </w:r>
      <w:r w:rsidR="00C057DA" w:rsidRPr="00225FBE">
        <w:rPr>
          <w:noProof/>
          <w:sz w:val="24"/>
          <w:szCs w:val="24"/>
        </w:rPr>
        <w:t>5.1.1. Ф</w:t>
      </w:r>
      <w:r w:rsidR="006E0A20" w:rsidRPr="00225FBE">
        <w:rPr>
          <w:noProof/>
          <w:sz w:val="24"/>
          <w:szCs w:val="24"/>
        </w:rPr>
        <w:t>инансијски капацитет (стр.14)</w:t>
      </w:r>
      <w:r w:rsidR="000163BC" w:rsidRPr="00225FBE">
        <w:rPr>
          <w:bCs/>
          <w:iCs/>
          <w:sz w:val="24"/>
          <w:szCs w:val="24"/>
        </w:rPr>
        <w:t>,</w:t>
      </w:r>
      <w:r w:rsidRPr="00225FBE">
        <w:rPr>
          <w:bCs/>
          <w:color w:val="000000"/>
          <w:sz w:val="24"/>
          <w:szCs w:val="24"/>
        </w:rPr>
        <w:t xml:space="preserve"> и </w:t>
      </w:r>
      <w:proofErr w:type="spellStart"/>
      <w:r w:rsidRPr="00225FBE">
        <w:rPr>
          <w:bCs/>
          <w:sz w:val="24"/>
          <w:szCs w:val="24"/>
        </w:rPr>
        <w:t>то</w:t>
      </w:r>
      <w:proofErr w:type="spellEnd"/>
      <w:r w:rsidRPr="00225FBE">
        <w:rPr>
          <w:bCs/>
          <w:sz w:val="24"/>
          <w:szCs w:val="24"/>
        </w:rPr>
        <w:t xml:space="preserve"> </w:t>
      </w:r>
      <w:proofErr w:type="spellStart"/>
      <w:r w:rsidRPr="00225FBE">
        <w:rPr>
          <w:bCs/>
          <w:sz w:val="24"/>
          <w:szCs w:val="24"/>
        </w:rPr>
        <w:t>тако</w:t>
      </w:r>
      <w:proofErr w:type="spellEnd"/>
      <w:r w:rsidRPr="00225FBE">
        <w:rPr>
          <w:bCs/>
          <w:sz w:val="24"/>
          <w:szCs w:val="24"/>
        </w:rPr>
        <w:t xml:space="preserve"> </w:t>
      </w:r>
      <w:proofErr w:type="spellStart"/>
      <w:r w:rsidRPr="00225FBE">
        <w:rPr>
          <w:bCs/>
          <w:sz w:val="24"/>
          <w:szCs w:val="24"/>
        </w:rPr>
        <w:t>да</w:t>
      </w:r>
      <w:proofErr w:type="spellEnd"/>
      <w:r w:rsidRPr="00225FBE">
        <w:rPr>
          <w:bCs/>
          <w:sz w:val="24"/>
          <w:szCs w:val="24"/>
        </w:rPr>
        <w:t xml:space="preserve"> </w:t>
      </w:r>
      <w:proofErr w:type="spellStart"/>
      <w:r w:rsidRPr="00225FBE">
        <w:rPr>
          <w:bCs/>
          <w:sz w:val="24"/>
          <w:szCs w:val="24"/>
        </w:rPr>
        <w:t>сада</w:t>
      </w:r>
      <w:proofErr w:type="spellEnd"/>
      <w:r w:rsidRPr="00225FBE">
        <w:rPr>
          <w:bCs/>
          <w:sz w:val="24"/>
          <w:szCs w:val="24"/>
        </w:rPr>
        <w:t xml:space="preserve"> </w:t>
      </w:r>
      <w:proofErr w:type="spellStart"/>
      <w:r w:rsidRPr="00225FBE">
        <w:rPr>
          <w:bCs/>
          <w:sz w:val="24"/>
          <w:szCs w:val="24"/>
        </w:rPr>
        <w:t>гласи</w:t>
      </w:r>
      <w:proofErr w:type="spellEnd"/>
      <w:r w:rsidRPr="00225FBE">
        <w:rPr>
          <w:bCs/>
          <w:color w:val="000000"/>
          <w:sz w:val="24"/>
          <w:szCs w:val="24"/>
        </w:rPr>
        <w:t>:</w:t>
      </w:r>
    </w:p>
    <w:p w:rsidR="009E19AB" w:rsidRPr="00225FBE" w:rsidRDefault="009E19AB" w:rsidP="009E19AB">
      <w:pPr>
        <w:rPr>
          <w:rFonts w:cs="Times New Roman"/>
          <w:bCs/>
          <w:iCs/>
          <w:sz w:val="24"/>
          <w:szCs w:val="24"/>
          <w:lang w:val="sr-Cyrl-CS"/>
        </w:rPr>
      </w:pPr>
      <w:r w:rsidRPr="00225FBE">
        <w:rPr>
          <w:rFonts w:cs="Times New Roman"/>
          <w:bCs/>
          <w:iCs/>
          <w:sz w:val="24"/>
          <w:szCs w:val="24"/>
        </w:rPr>
        <w:t>5</w:t>
      </w:r>
      <w:r w:rsidRPr="00225FBE">
        <w:rPr>
          <w:rFonts w:cs="Times New Roman"/>
          <w:bCs/>
          <w:iCs/>
          <w:sz w:val="24"/>
          <w:szCs w:val="24"/>
          <w:lang w:val="sr-Cyrl-CS"/>
        </w:rPr>
        <w:t>.1.1. Финансијски капацитет</w:t>
      </w:r>
    </w:p>
    <w:p w:rsidR="009E19AB" w:rsidRPr="00225FBE" w:rsidRDefault="009E19AB" w:rsidP="009E19AB">
      <w:pPr>
        <w:rPr>
          <w:rFonts w:cs="Times New Roman"/>
          <w:bCs/>
          <w:iCs/>
          <w:sz w:val="24"/>
          <w:szCs w:val="24"/>
        </w:rPr>
      </w:pPr>
      <w:r w:rsidRPr="00225FBE">
        <w:rPr>
          <w:rFonts w:cs="Times New Roman"/>
          <w:bCs/>
          <w:iCs/>
          <w:sz w:val="24"/>
          <w:szCs w:val="24"/>
          <w:lang w:val="sr-Latn-CS"/>
        </w:rPr>
        <w:t>Право на учешће у поступку има Понуђач ако располаже неопходним финансијским капацитетом</w:t>
      </w:r>
      <w:r w:rsidRPr="00225FBE">
        <w:rPr>
          <w:rFonts w:cs="Times New Roman"/>
          <w:bCs/>
          <w:iCs/>
          <w:sz w:val="24"/>
          <w:szCs w:val="24"/>
          <w:lang w:val="sr-Cyrl-CS"/>
        </w:rPr>
        <w:t xml:space="preserve">  –</w:t>
      </w:r>
      <w:r w:rsidRPr="00225FBE">
        <w:rPr>
          <w:rFonts w:cs="Times New Roman"/>
          <w:bCs/>
          <w:iCs/>
          <w:sz w:val="24"/>
          <w:szCs w:val="24"/>
          <w:lang w:val="sr-Latn-CS"/>
        </w:rPr>
        <w:t xml:space="preserve"> </w:t>
      </w:r>
      <w:r w:rsidRPr="00225FBE">
        <w:rPr>
          <w:rFonts w:cs="Times New Roman"/>
          <w:bCs/>
          <w:iCs/>
          <w:sz w:val="24"/>
          <w:szCs w:val="24"/>
          <w:lang w:val="sr-Cyrl-CS"/>
        </w:rPr>
        <w:t>да је</w:t>
      </w:r>
      <w:r w:rsidRPr="00225FBE">
        <w:rPr>
          <w:rFonts w:cs="Times New Roman"/>
          <w:bCs/>
          <w:iCs/>
          <w:sz w:val="24"/>
          <w:szCs w:val="24"/>
          <w:lang w:val="sr-Latn-CS"/>
        </w:rPr>
        <w:t xml:space="preserve"> Понуђа</w:t>
      </w:r>
      <w:r w:rsidRPr="00225FBE">
        <w:rPr>
          <w:rFonts w:cs="Times New Roman"/>
          <w:bCs/>
          <w:iCs/>
          <w:sz w:val="24"/>
          <w:szCs w:val="24"/>
          <w:lang w:val="sr-Cyrl-CS"/>
        </w:rPr>
        <w:t xml:space="preserve">ч имао позитивно пословање у </w:t>
      </w:r>
      <w:r w:rsidR="009F2862" w:rsidRPr="00225FBE">
        <w:rPr>
          <w:rFonts w:cs="Times New Roman"/>
          <w:bCs/>
          <w:iCs/>
          <w:sz w:val="24"/>
          <w:szCs w:val="24"/>
          <w:lang w:val="sr-Cyrl-RS"/>
        </w:rPr>
        <w:t xml:space="preserve">претходне </w:t>
      </w:r>
      <w:r w:rsidRPr="00225FBE">
        <w:rPr>
          <w:rFonts w:cs="Times New Roman"/>
          <w:bCs/>
          <w:iCs/>
          <w:sz w:val="24"/>
          <w:szCs w:val="24"/>
          <w:lang w:val="sr-Cyrl-CS"/>
        </w:rPr>
        <w:t>3</w:t>
      </w:r>
      <w:r w:rsidRPr="00225FBE">
        <w:rPr>
          <w:rFonts w:cs="Times New Roman"/>
          <w:bCs/>
          <w:iCs/>
          <w:sz w:val="24"/>
          <w:szCs w:val="24"/>
        </w:rPr>
        <w:t xml:space="preserve"> </w:t>
      </w:r>
      <w:r w:rsidRPr="00225FBE">
        <w:rPr>
          <w:rFonts w:cs="Times New Roman"/>
          <w:bCs/>
          <w:iCs/>
          <w:sz w:val="24"/>
          <w:szCs w:val="24"/>
          <w:lang w:val="sr-Cyrl-CS"/>
        </w:rPr>
        <w:t>(три) обрачунске године (201</w:t>
      </w:r>
      <w:r w:rsidRPr="00225FBE">
        <w:rPr>
          <w:rFonts w:cs="Times New Roman"/>
          <w:bCs/>
          <w:iCs/>
          <w:sz w:val="24"/>
          <w:szCs w:val="24"/>
        </w:rPr>
        <w:t>3</w:t>
      </w:r>
      <w:r w:rsidRPr="00225FBE">
        <w:rPr>
          <w:rFonts w:cs="Times New Roman"/>
          <w:bCs/>
          <w:iCs/>
          <w:sz w:val="24"/>
          <w:szCs w:val="24"/>
          <w:lang w:val="sr-Cyrl-CS"/>
        </w:rPr>
        <w:t>, 201</w:t>
      </w:r>
      <w:r w:rsidRPr="00225FBE">
        <w:rPr>
          <w:rFonts w:cs="Times New Roman"/>
          <w:bCs/>
          <w:iCs/>
          <w:sz w:val="24"/>
          <w:szCs w:val="24"/>
        </w:rPr>
        <w:t>2</w:t>
      </w:r>
      <w:r w:rsidRPr="00225FBE">
        <w:rPr>
          <w:rFonts w:cs="Times New Roman"/>
          <w:bCs/>
          <w:iCs/>
          <w:sz w:val="24"/>
          <w:szCs w:val="24"/>
          <w:lang w:val="sr-Cyrl-CS"/>
        </w:rPr>
        <w:t>. и 201</w:t>
      </w:r>
      <w:r w:rsidRPr="00225FBE">
        <w:rPr>
          <w:rFonts w:cs="Times New Roman"/>
          <w:bCs/>
          <w:iCs/>
          <w:sz w:val="24"/>
          <w:szCs w:val="24"/>
        </w:rPr>
        <w:t>1</w:t>
      </w:r>
      <w:r w:rsidRPr="00225FBE">
        <w:rPr>
          <w:rFonts w:cs="Times New Roman"/>
          <w:bCs/>
          <w:iCs/>
          <w:sz w:val="24"/>
          <w:szCs w:val="24"/>
          <w:lang w:val="sr-Cyrl-CS"/>
        </w:rPr>
        <w:t xml:space="preserve">.) и </w:t>
      </w:r>
      <w:r w:rsidRPr="00225FBE">
        <w:rPr>
          <w:rFonts w:cs="Times New Roman"/>
          <w:bCs/>
          <w:iCs/>
          <w:sz w:val="24"/>
          <w:szCs w:val="24"/>
          <w:lang w:val="sr-Latn-CS"/>
        </w:rPr>
        <w:t>укупни приход у вредности не мањ</w:t>
      </w:r>
      <w:r w:rsidRPr="00225FBE">
        <w:rPr>
          <w:rFonts w:cs="Times New Roman"/>
          <w:bCs/>
          <w:iCs/>
          <w:sz w:val="24"/>
          <w:szCs w:val="24"/>
          <w:lang w:val="sr-Cyrl-CS"/>
        </w:rPr>
        <w:t>ој</w:t>
      </w:r>
      <w:r w:rsidRPr="00225FBE">
        <w:rPr>
          <w:rFonts w:cs="Times New Roman"/>
          <w:bCs/>
          <w:iCs/>
          <w:sz w:val="24"/>
          <w:szCs w:val="24"/>
          <w:lang w:val="sr-Latn-CS"/>
        </w:rPr>
        <w:t xml:space="preserve"> од </w:t>
      </w:r>
      <w:r w:rsidRPr="00225FBE">
        <w:rPr>
          <w:rFonts w:cs="Times New Roman"/>
          <w:bCs/>
          <w:iCs/>
          <w:sz w:val="24"/>
          <w:szCs w:val="24"/>
          <w:lang w:val="ru-RU"/>
        </w:rPr>
        <w:t>2</w:t>
      </w:r>
      <w:r w:rsidRPr="00225FBE">
        <w:rPr>
          <w:rFonts w:cs="Times New Roman"/>
          <w:bCs/>
          <w:iCs/>
          <w:sz w:val="24"/>
          <w:szCs w:val="24"/>
          <w:lang w:val="sr-Cyrl-CS"/>
        </w:rPr>
        <w:t xml:space="preserve">00.000.000,00 </w:t>
      </w:r>
      <w:r w:rsidRPr="00225FBE">
        <w:rPr>
          <w:rFonts w:cs="Times New Roman"/>
          <w:bCs/>
          <w:iCs/>
          <w:sz w:val="24"/>
          <w:szCs w:val="24"/>
          <w:lang w:val="sr-Latn-CS"/>
        </w:rPr>
        <w:t>РСД</w:t>
      </w:r>
      <w:r w:rsidRPr="00225FBE">
        <w:rPr>
          <w:rFonts w:cs="Times New Roman"/>
          <w:bCs/>
          <w:iCs/>
          <w:sz w:val="24"/>
          <w:szCs w:val="24"/>
        </w:rPr>
        <w:t xml:space="preserve"> (</w:t>
      </w:r>
      <w:proofErr w:type="spellStart"/>
      <w:r w:rsidRPr="00225FBE">
        <w:rPr>
          <w:rFonts w:cs="Times New Roman"/>
          <w:bCs/>
          <w:iCs/>
          <w:sz w:val="24"/>
          <w:szCs w:val="24"/>
        </w:rPr>
        <w:t>словима</w:t>
      </w:r>
      <w:proofErr w:type="spellEnd"/>
      <w:r w:rsidRPr="00225FBE">
        <w:rPr>
          <w:rFonts w:cs="Times New Roman"/>
          <w:bCs/>
          <w:iCs/>
          <w:sz w:val="24"/>
          <w:szCs w:val="24"/>
        </w:rPr>
        <w:t xml:space="preserve">: </w:t>
      </w:r>
      <w:proofErr w:type="spellStart"/>
      <w:r w:rsidRPr="00225FBE">
        <w:rPr>
          <w:rFonts w:cs="Times New Roman"/>
          <w:bCs/>
          <w:iCs/>
          <w:sz w:val="24"/>
          <w:szCs w:val="24"/>
        </w:rPr>
        <w:t>двестотинемилионадинара</w:t>
      </w:r>
      <w:proofErr w:type="spellEnd"/>
      <w:r w:rsidRPr="00225FBE">
        <w:rPr>
          <w:rFonts w:cs="Times New Roman"/>
          <w:bCs/>
          <w:iCs/>
          <w:sz w:val="24"/>
          <w:szCs w:val="24"/>
        </w:rPr>
        <w:t>)</w:t>
      </w:r>
      <w:r w:rsidRPr="00225FBE">
        <w:rPr>
          <w:rFonts w:cs="Times New Roman"/>
          <w:bCs/>
          <w:iCs/>
          <w:sz w:val="24"/>
          <w:szCs w:val="24"/>
          <w:lang w:val="sr-Latn-CS"/>
        </w:rPr>
        <w:t xml:space="preserve"> за </w:t>
      </w:r>
      <w:r w:rsidR="009F2862" w:rsidRPr="00225FBE">
        <w:rPr>
          <w:rFonts w:cs="Times New Roman"/>
          <w:bCs/>
          <w:iCs/>
          <w:sz w:val="24"/>
          <w:szCs w:val="24"/>
          <w:lang w:val="sr-Cyrl-RS"/>
        </w:rPr>
        <w:t xml:space="preserve">претходне </w:t>
      </w:r>
      <w:r w:rsidRPr="00225FBE">
        <w:rPr>
          <w:rFonts w:cs="Times New Roman"/>
          <w:bCs/>
          <w:iCs/>
          <w:sz w:val="24"/>
          <w:szCs w:val="24"/>
          <w:lang w:val="sr-Cyrl-CS"/>
        </w:rPr>
        <w:t>3 (три) обрачунске године (201</w:t>
      </w:r>
      <w:r w:rsidRPr="00225FBE">
        <w:rPr>
          <w:rFonts w:cs="Times New Roman"/>
          <w:bCs/>
          <w:iCs/>
          <w:sz w:val="24"/>
          <w:szCs w:val="24"/>
        </w:rPr>
        <w:t>3.</w:t>
      </w:r>
      <w:r w:rsidRPr="00225FBE">
        <w:rPr>
          <w:rFonts w:cs="Times New Roman"/>
          <w:bCs/>
          <w:iCs/>
          <w:sz w:val="24"/>
          <w:szCs w:val="24"/>
          <w:lang w:val="sr-Cyrl-CS"/>
        </w:rPr>
        <w:t>, 201</w:t>
      </w:r>
      <w:r w:rsidRPr="00225FBE">
        <w:rPr>
          <w:rFonts w:cs="Times New Roman"/>
          <w:bCs/>
          <w:iCs/>
          <w:sz w:val="24"/>
          <w:szCs w:val="24"/>
        </w:rPr>
        <w:t>2</w:t>
      </w:r>
      <w:r w:rsidRPr="00225FBE">
        <w:rPr>
          <w:rFonts w:cs="Times New Roman"/>
          <w:bCs/>
          <w:iCs/>
          <w:sz w:val="24"/>
          <w:szCs w:val="24"/>
          <w:lang w:val="sr-Cyrl-CS"/>
        </w:rPr>
        <w:t>. и 201</w:t>
      </w:r>
      <w:r w:rsidRPr="00225FBE">
        <w:rPr>
          <w:rFonts w:cs="Times New Roman"/>
          <w:bCs/>
          <w:iCs/>
          <w:sz w:val="24"/>
          <w:szCs w:val="24"/>
        </w:rPr>
        <w:t>1</w:t>
      </w:r>
      <w:r w:rsidRPr="00225FBE">
        <w:rPr>
          <w:rFonts w:cs="Times New Roman"/>
          <w:bCs/>
          <w:iCs/>
          <w:sz w:val="24"/>
          <w:szCs w:val="24"/>
          <w:lang w:val="sr-Cyrl-CS"/>
        </w:rPr>
        <w:t>.)</w:t>
      </w:r>
    </w:p>
    <w:p w:rsidR="009E19AB" w:rsidRPr="00225FBE" w:rsidRDefault="009E19AB" w:rsidP="009E19AB">
      <w:pPr>
        <w:rPr>
          <w:rFonts w:cs="Times New Roman"/>
          <w:bCs/>
          <w:iCs/>
          <w:sz w:val="24"/>
          <w:szCs w:val="24"/>
        </w:rPr>
      </w:pPr>
    </w:p>
    <w:tbl>
      <w:tblPr>
        <w:tblW w:w="9599" w:type="dxa"/>
        <w:jc w:val="center"/>
        <w:tblInd w:w="-8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7124"/>
      </w:tblGrid>
      <w:tr w:rsidR="009E19AB" w:rsidRPr="00225FBE" w:rsidTr="009E19AB">
        <w:trPr>
          <w:trHeight w:val="660"/>
          <w:jc w:val="center"/>
        </w:trPr>
        <w:tc>
          <w:tcPr>
            <w:tcW w:w="2475" w:type="dxa"/>
            <w:shd w:val="clear" w:color="auto" w:fill="FFFFFF"/>
          </w:tcPr>
          <w:p w:rsidR="009E19AB" w:rsidRPr="00225FBE" w:rsidRDefault="009E19AB" w:rsidP="009E19AB">
            <w:pPr>
              <w:rPr>
                <w:rFonts w:cs="Times New Roman"/>
                <w:bCs/>
                <w:iCs/>
                <w:sz w:val="24"/>
                <w:szCs w:val="24"/>
                <w:lang w:val="sr-Cyrl-CS"/>
              </w:rPr>
            </w:pPr>
            <w:r w:rsidRPr="00225FBE">
              <w:rPr>
                <w:rFonts w:cs="Times New Roman"/>
                <w:bCs/>
                <w:iCs/>
                <w:sz w:val="24"/>
                <w:szCs w:val="24"/>
                <w:lang w:val="sr-Cyrl-CS"/>
              </w:rPr>
              <w:t>Доказ за правно  лице:</w:t>
            </w:r>
          </w:p>
          <w:p w:rsidR="009E19AB" w:rsidRPr="00225FBE" w:rsidRDefault="009E19AB" w:rsidP="009E19AB">
            <w:pPr>
              <w:rPr>
                <w:rFonts w:cs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7124" w:type="dxa"/>
            <w:shd w:val="clear" w:color="auto" w:fill="FFFFFF"/>
            <w:vAlign w:val="center"/>
          </w:tcPr>
          <w:p w:rsidR="009E19AB" w:rsidRPr="00225FBE" w:rsidRDefault="009E19AB" w:rsidP="009E19AB">
            <w:pPr>
              <w:rPr>
                <w:rFonts w:cs="Times New Roman"/>
                <w:bCs/>
                <w:iCs/>
                <w:sz w:val="24"/>
                <w:szCs w:val="24"/>
              </w:rPr>
            </w:pPr>
            <w:proofErr w:type="spellStart"/>
            <w:r w:rsidRPr="00225FBE">
              <w:rPr>
                <w:rFonts w:cs="Times New Roman"/>
                <w:bCs/>
                <w:iCs/>
                <w:sz w:val="24"/>
                <w:szCs w:val="24"/>
              </w:rPr>
              <w:t>Биланс</w:t>
            </w:r>
            <w:proofErr w:type="spellEnd"/>
            <w:r w:rsidRPr="00225FBE">
              <w:rPr>
                <w:rFonts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25FBE">
              <w:rPr>
                <w:rFonts w:cs="Times New Roman"/>
                <w:bCs/>
                <w:iCs/>
                <w:sz w:val="24"/>
                <w:szCs w:val="24"/>
              </w:rPr>
              <w:t>стања</w:t>
            </w:r>
            <w:proofErr w:type="spellEnd"/>
            <w:r w:rsidRPr="00225FBE">
              <w:rPr>
                <w:rFonts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225FBE">
              <w:rPr>
                <w:rFonts w:cs="Times New Roman"/>
                <w:bCs/>
                <w:iCs/>
                <w:sz w:val="24"/>
                <w:szCs w:val="24"/>
              </w:rPr>
              <w:t>успеха</w:t>
            </w:r>
            <w:proofErr w:type="spellEnd"/>
            <w:r w:rsidRPr="00225FBE">
              <w:rPr>
                <w:rFonts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25FBE">
              <w:rPr>
                <w:rFonts w:cs="Times New Roman"/>
                <w:bCs/>
                <w:iCs/>
                <w:sz w:val="24"/>
                <w:szCs w:val="24"/>
              </w:rPr>
              <w:t>за</w:t>
            </w:r>
            <w:proofErr w:type="spellEnd"/>
            <w:r w:rsidRPr="00225FBE">
              <w:rPr>
                <w:rFonts w:cs="Times New Roman"/>
                <w:bCs/>
                <w:iCs/>
                <w:sz w:val="24"/>
                <w:szCs w:val="24"/>
              </w:rPr>
              <w:t xml:space="preserve"> </w:t>
            </w:r>
            <w:r w:rsidR="009F2862" w:rsidRPr="00225FBE">
              <w:rPr>
                <w:rFonts w:cs="Times New Roman"/>
                <w:bCs/>
                <w:iCs/>
                <w:sz w:val="24"/>
                <w:szCs w:val="24"/>
                <w:lang w:val="sr-Cyrl-RS"/>
              </w:rPr>
              <w:t xml:space="preserve">претходне </w:t>
            </w:r>
            <w:r w:rsidRPr="00225FBE">
              <w:rPr>
                <w:rFonts w:cs="Times New Roman"/>
                <w:bCs/>
                <w:iCs/>
                <w:sz w:val="24"/>
                <w:szCs w:val="24"/>
              </w:rPr>
              <w:t>3 (</w:t>
            </w:r>
            <w:proofErr w:type="spellStart"/>
            <w:r w:rsidRPr="00225FBE">
              <w:rPr>
                <w:rFonts w:cs="Times New Roman"/>
                <w:bCs/>
                <w:iCs/>
                <w:sz w:val="24"/>
                <w:szCs w:val="24"/>
              </w:rPr>
              <w:t>три</w:t>
            </w:r>
            <w:proofErr w:type="spellEnd"/>
            <w:r w:rsidRPr="00225FBE">
              <w:rPr>
                <w:rFonts w:cs="Times New Roman"/>
                <w:bCs/>
                <w:iCs/>
                <w:sz w:val="24"/>
                <w:szCs w:val="24"/>
              </w:rPr>
              <w:t xml:space="preserve">) </w:t>
            </w:r>
            <w:r w:rsidRPr="00225FBE">
              <w:rPr>
                <w:rFonts w:cs="Times New Roman"/>
                <w:bCs/>
                <w:iCs/>
                <w:sz w:val="24"/>
                <w:szCs w:val="24"/>
                <w:lang w:val="sr-Cyrl-CS"/>
              </w:rPr>
              <w:t>обрачунске године са мишљењем овлашћеног ревизора за</w:t>
            </w:r>
            <w:r w:rsidRPr="00225FBE">
              <w:rPr>
                <w:rFonts w:cs="Times New Roman"/>
                <w:bCs/>
                <w:iCs/>
                <w:sz w:val="24"/>
                <w:szCs w:val="24"/>
              </w:rPr>
              <w:t xml:space="preserve"> (</w:t>
            </w:r>
            <w:proofErr w:type="gramStart"/>
            <w:r w:rsidRPr="00225FBE">
              <w:rPr>
                <w:rFonts w:cs="Times New Roman"/>
                <w:bCs/>
                <w:iCs/>
                <w:sz w:val="24"/>
                <w:szCs w:val="24"/>
              </w:rPr>
              <w:t>2013.,</w:t>
            </w:r>
            <w:proofErr w:type="gramEnd"/>
            <w:r w:rsidRPr="00225FBE">
              <w:rPr>
                <w:rFonts w:cs="Times New Roman"/>
                <w:bCs/>
                <w:iCs/>
                <w:sz w:val="24"/>
                <w:szCs w:val="24"/>
              </w:rPr>
              <w:t xml:space="preserve"> 2012. и 2011</w:t>
            </w:r>
            <w:r w:rsidRPr="00225FBE">
              <w:rPr>
                <w:rFonts w:cs="Times New Roman"/>
                <w:bCs/>
                <w:iCs/>
                <w:sz w:val="24"/>
                <w:szCs w:val="24"/>
                <w:lang w:val="sr-Cyrl-CS"/>
              </w:rPr>
              <w:t>.годину)</w:t>
            </w:r>
            <w:r w:rsidRPr="00225FBE">
              <w:rPr>
                <w:rFonts w:cs="Times New Roman"/>
                <w:bCs/>
                <w:iCs/>
                <w:sz w:val="24"/>
                <w:szCs w:val="24"/>
              </w:rPr>
              <w:t>. Понуђачи који немају обавезу екстерне ревизије у складу са Законом, дужни су да доставе потписану и оверену изјаву да не подлежу ревизији.</w:t>
            </w:r>
          </w:p>
        </w:tc>
      </w:tr>
      <w:tr w:rsidR="009E19AB" w:rsidRPr="00225FBE" w:rsidTr="009E19AB">
        <w:trPr>
          <w:trHeight w:val="50"/>
          <w:jc w:val="center"/>
        </w:trPr>
        <w:tc>
          <w:tcPr>
            <w:tcW w:w="2475" w:type="dxa"/>
            <w:shd w:val="clear" w:color="auto" w:fill="FFFFFF"/>
          </w:tcPr>
          <w:p w:rsidR="009E19AB" w:rsidRPr="00225FBE" w:rsidRDefault="009E19AB" w:rsidP="009E19AB">
            <w:pPr>
              <w:rPr>
                <w:rFonts w:cs="Times New Roman"/>
                <w:bCs/>
                <w:iCs/>
                <w:sz w:val="24"/>
                <w:szCs w:val="24"/>
                <w:lang w:val="sr-Cyrl-CS"/>
              </w:rPr>
            </w:pPr>
            <w:r w:rsidRPr="00225FBE">
              <w:rPr>
                <w:rFonts w:cs="Times New Roman"/>
                <w:bCs/>
                <w:iCs/>
                <w:sz w:val="24"/>
                <w:szCs w:val="24"/>
                <w:lang w:val="sr-Cyrl-CS"/>
              </w:rPr>
              <w:t>Доказ за предузетнике:</w:t>
            </w:r>
          </w:p>
        </w:tc>
        <w:tc>
          <w:tcPr>
            <w:tcW w:w="7124" w:type="dxa"/>
            <w:shd w:val="clear" w:color="auto" w:fill="FFFFFF"/>
            <w:vAlign w:val="center"/>
          </w:tcPr>
          <w:p w:rsidR="009E19AB" w:rsidRPr="00225FBE" w:rsidRDefault="009E19AB" w:rsidP="009E19AB">
            <w:pPr>
              <w:rPr>
                <w:rFonts w:cs="Times New Roman"/>
                <w:bCs/>
                <w:iCs/>
                <w:sz w:val="24"/>
                <w:szCs w:val="24"/>
                <w:lang w:val="sr-Cyrl-CS"/>
              </w:rPr>
            </w:pPr>
            <w:r w:rsidRPr="00225FBE">
              <w:rPr>
                <w:rFonts w:cs="Times New Roman"/>
                <w:bCs/>
                <w:iCs/>
                <w:sz w:val="24"/>
                <w:szCs w:val="24"/>
                <w:lang w:val="sr-Cyrl-CS"/>
              </w:rPr>
              <w:t xml:space="preserve">Потврда о промету код пословне банке за </w:t>
            </w:r>
            <w:r w:rsidRPr="00225FBE">
              <w:rPr>
                <w:rFonts w:cs="Times New Roman"/>
                <w:bCs/>
                <w:iCs/>
                <w:sz w:val="24"/>
                <w:szCs w:val="24"/>
              </w:rPr>
              <w:t xml:space="preserve">2013., 2012. </w:t>
            </w:r>
            <w:proofErr w:type="gramStart"/>
            <w:r w:rsidRPr="00225FBE">
              <w:rPr>
                <w:rFonts w:cs="Times New Roman"/>
                <w:bCs/>
                <w:iCs/>
                <w:sz w:val="24"/>
                <w:szCs w:val="24"/>
              </w:rPr>
              <w:t>и</w:t>
            </w:r>
            <w:proofErr w:type="gramEnd"/>
            <w:r w:rsidRPr="00225FBE">
              <w:rPr>
                <w:rFonts w:cs="Times New Roman"/>
                <w:bCs/>
                <w:iCs/>
                <w:sz w:val="24"/>
                <w:szCs w:val="24"/>
              </w:rPr>
              <w:t xml:space="preserve"> 2011</w:t>
            </w:r>
            <w:r w:rsidRPr="00225FBE">
              <w:rPr>
                <w:rFonts w:cs="Times New Roman"/>
                <w:bCs/>
                <w:iCs/>
                <w:sz w:val="24"/>
                <w:szCs w:val="24"/>
                <w:lang w:val="sr-Cyrl-CS"/>
              </w:rPr>
              <w:t>.годину.</w:t>
            </w:r>
          </w:p>
        </w:tc>
      </w:tr>
      <w:tr w:rsidR="009E19AB" w:rsidRPr="00225FBE" w:rsidTr="009E19AB">
        <w:trPr>
          <w:trHeight w:val="50"/>
          <w:jc w:val="center"/>
        </w:trPr>
        <w:tc>
          <w:tcPr>
            <w:tcW w:w="2475" w:type="dxa"/>
            <w:shd w:val="clear" w:color="auto" w:fill="FFFFFF"/>
          </w:tcPr>
          <w:p w:rsidR="009E19AB" w:rsidRPr="00225FBE" w:rsidRDefault="009E19AB" w:rsidP="009E19AB">
            <w:pPr>
              <w:rPr>
                <w:rFonts w:cs="Times New Roman"/>
                <w:bCs/>
                <w:iCs/>
                <w:sz w:val="24"/>
                <w:szCs w:val="24"/>
                <w:lang w:val="sr-Cyrl-CS"/>
              </w:rPr>
            </w:pPr>
            <w:r w:rsidRPr="00225FBE">
              <w:rPr>
                <w:rFonts w:cs="Times New Roman"/>
                <w:bCs/>
                <w:iCs/>
                <w:sz w:val="24"/>
                <w:szCs w:val="24"/>
                <w:lang w:val="sr-Cyrl-CS"/>
              </w:rPr>
              <w:t>Доказ за физичко лице:</w:t>
            </w:r>
          </w:p>
        </w:tc>
        <w:tc>
          <w:tcPr>
            <w:tcW w:w="7124" w:type="dxa"/>
            <w:shd w:val="clear" w:color="auto" w:fill="FFFFFF"/>
            <w:vAlign w:val="center"/>
          </w:tcPr>
          <w:p w:rsidR="009E19AB" w:rsidRPr="00225FBE" w:rsidRDefault="009E19AB" w:rsidP="009E19AB">
            <w:pPr>
              <w:rPr>
                <w:rFonts w:cs="Times New Roman"/>
                <w:bCs/>
                <w:iCs/>
                <w:sz w:val="24"/>
                <w:szCs w:val="24"/>
                <w:lang w:val="sr-Cyrl-CS"/>
              </w:rPr>
            </w:pPr>
            <w:r w:rsidRPr="00225FBE">
              <w:rPr>
                <w:rFonts w:cs="Times New Roman"/>
                <w:bCs/>
                <w:iCs/>
                <w:sz w:val="24"/>
                <w:szCs w:val="24"/>
                <w:lang w:val="sr-Cyrl-CS"/>
              </w:rPr>
              <w:t xml:space="preserve">Потврда о промету код пословне банке за </w:t>
            </w:r>
            <w:r w:rsidRPr="00225FBE">
              <w:rPr>
                <w:rFonts w:cs="Times New Roman"/>
                <w:bCs/>
                <w:iCs/>
                <w:sz w:val="24"/>
                <w:szCs w:val="24"/>
              </w:rPr>
              <w:t xml:space="preserve">2013., 2012. </w:t>
            </w:r>
            <w:proofErr w:type="gramStart"/>
            <w:r w:rsidRPr="00225FBE">
              <w:rPr>
                <w:rFonts w:cs="Times New Roman"/>
                <w:bCs/>
                <w:iCs/>
                <w:sz w:val="24"/>
                <w:szCs w:val="24"/>
              </w:rPr>
              <w:t>и</w:t>
            </w:r>
            <w:proofErr w:type="gramEnd"/>
            <w:r w:rsidRPr="00225FBE">
              <w:rPr>
                <w:rFonts w:cs="Times New Roman"/>
                <w:bCs/>
                <w:iCs/>
                <w:sz w:val="24"/>
                <w:szCs w:val="24"/>
              </w:rPr>
              <w:t xml:space="preserve"> 2011</w:t>
            </w:r>
            <w:r w:rsidRPr="00225FBE">
              <w:rPr>
                <w:rFonts w:cs="Times New Roman"/>
                <w:bCs/>
                <w:iCs/>
                <w:sz w:val="24"/>
                <w:szCs w:val="24"/>
                <w:lang w:val="sr-Cyrl-CS"/>
              </w:rPr>
              <w:t>.годину.</w:t>
            </w:r>
          </w:p>
        </w:tc>
      </w:tr>
    </w:tbl>
    <w:p w:rsidR="003D2713" w:rsidRDefault="003D2713" w:rsidP="003D2713">
      <w:pPr>
        <w:autoSpaceDE w:val="0"/>
        <w:autoSpaceDN w:val="0"/>
        <w:adjustRightInd w:val="0"/>
        <w:rPr>
          <w:rFonts w:cs="Times New Roman"/>
          <w:noProof/>
          <w:sz w:val="24"/>
          <w:szCs w:val="24"/>
          <w:lang w:val="sr-Cyrl-RS"/>
        </w:rPr>
      </w:pPr>
    </w:p>
    <w:p w:rsidR="00997142" w:rsidRPr="00225FBE" w:rsidRDefault="00997142" w:rsidP="00997142">
      <w:pPr>
        <w:pStyle w:val="ListParagraph"/>
        <w:numPr>
          <w:ilvl w:val="0"/>
          <w:numId w:val="12"/>
        </w:numPr>
        <w:rPr>
          <w:bCs/>
          <w:iCs/>
          <w:sz w:val="24"/>
          <w:szCs w:val="24"/>
          <w:lang w:val="sr-Cyrl-CS"/>
        </w:rPr>
      </w:pPr>
      <w:r w:rsidRPr="00225FBE">
        <w:rPr>
          <w:noProof/>
          <w:sz w:val="24"/>
          <w:szCs w:val="24"/>
          <w:lang w:val="en-GB"/>
        </w:rPr>
        <w:t>Мења се конкурсна документација</w:t>
      </w:r>
      <w:r w:rsidRPr="00225FBE">
        <w:rPr>
          <w:noProof/>
          <w:sz w:val="24"/>
          <w:szCs w:val="24"/>
        </w:rPr>
        <w:t>, у</w:t>
      </w:r>
      <w:r w:rsidRPr="00225FBE">
        <w:rPr>
          <w:bCs/>
          <w:noProof/>
          <w:sz w:val="24"/>
          <w:szCs w:val="24"/>
        </w:rPr>
        <w:t xml:space="preserve"> делу 5. </w:t>
      </w:r>
      <w:r w:rsidRPr="00225FBE">
        <w:rPr>
          <w:noProof/>
          <w:sz w:val="24"/>
          <w:szCs w:val="24"/>
        </w:rPr>
        <w:t>Додатни услови – 5.5.5. Кадровски капацитет (стр.17-21)</w:t>
      </w:r>
      <w:r w:rsidRPr="00225FBE">
        <w:rPr>
          <w:bCs/>
          <w:iCs/>
          <w:sz w:val="24"/>
          <w:szCs w:val="24"/>
          <w:lang w:val="sr-Cyrl-RS"/>
        </w:rPr>
        <w:t xml:space="preserve"> и то</w:t>
      </w:r>
      <w:r w:rsidRPr="00225FBE">
        <w:rPr>
          <w:bCs/>
          <w:iCs/>
          <w:sz w:val="24"/>
          <w:szCs w:val="24"/>
        </w:rPr>
        <w:t xml:space="preserve"> </w:t>
      </w:r>
      <w:r w:rsidRPr="00225FBE">
        <w:rPr>
          <w:bCs/>
          <w:iCs/>
          <w:sz w:val="24"/>
          <w:szCs w:val="24"/>
          <w:lang w:val="sr-Cyrl-RS"/>
        </w:rPr>
        <w:t xml:space="preserve">на начин да се обрише доказ </w:t>
      </w:r>
      <w:r w:rsidRPr="00225FBE">
        <w:rPr>
          <w:bCs/>
          <w:iCs/>
          <w:sz w:val="24"/>
          <w:szCs w:val="24"/>
        </w:rPr>
        <w:t>“</w:t>
      </w:r>
      <w:r w:rsidRPr="00225FBE">
        <w:rPr>
          <w:sz w:val="24"/>
          <w:szCs w:val="24"/>
          <w:lang w:val="ru-RU"/>
        </w:rPr>
        <w:t>Потврде Наручилаца о извршеним пословима</w:t>
      </w:r>
      <w:r w:rsidRPr="00225FBE">
        <w:rPr>
          <w:sz w:val="24"/>
          <w:szCs w:val="24"/>
        </w:rPr>
        <w:t>”</w:t>
      </w:r>
      <w:r w:rsidRPr="00225FBE">
        <w:rPr>
          <w:sz w:val="24"/>
          <w:szCs w:val="24"/>
          <w:lang w:val="ru-RU"/>
        </w:rPr>
        <w:t xml:space="preserve"> за извршиоце: </w:t>
      </w:r>
    </w:p>
    <w:p w:rsidR="00997142" w:rsidRPr="00225FBE" w:rsidRDefault="00997142" w:rsidP="00997142">
      <w:pPr>
        <w:pStyle w:val="ListParagraph"/>
        <w:rPr>
          <w:sz w:val="24"/>
          <w:szCs w:val="24"/>
        </w:rPr>
      </w:pPr>
      <w:r w:rsidRPr="00225FBE">
        <w:rPr>
          <w:sz w:val="24"/>
          <w:szCs w:val="24"/>
        </w:rPr>
        <w:tab/>
      </w:r>
      <w:r w:rsidRPr="00225FBE">
        <w:rPr>
          <w:sz w:val="24"/>
          <w:szCs w:val="24"/>
          <w:lang w:val="sr-Cyrl-RS"/>
        </w:rPr>
        <w:t>А) Тим за управљање пројектом</w:t>
      </w:r>
      <w:r w:rsidRPr="00225FBE">
        <w:rPr>
          <w:sz w:val="24"/>
          <w:szCs w:val="24"/>
        </w:rPr>
        <w:t>:</w:t>
      </w:r>
    </w:p>
    <w:p w:rsidR="00997142" w:rsidRPr="00225FBE" w:rsidRDefault="00997142" w:rsidP="00997142">
      <w:pPr>
        <w:pStyle w:val="ListParagraph"/>
        <w:tabs>
          <w:tab w:val="clear" w:pos="426"/>
          <w:tab w:val="left" w:pos="709"/>
        </w:tabs>
        <w:rPr>
          <w:sz w:val="24"/>
          <w:szCs w:val="24"/>
          <w:lang w:val="ru-RU"/>
        </w:rPr>
      </w:pPr>
      <w:r w:rsidRPr="00225FBE">
        <w:rPr>
          <w:sz w:val="24"/>
          <w:szCs w:val="24"/>
        </w:rPr>
        <w:lastRenderedPageBreak/>
        <w:tab/>
      </w:r>
      <w:r w:rsidRPr="00225FBE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sr-Cyrl-RS"/>
        </w:rPr>
        <w:t>р</w:t>
      </w:r>
      <w:r>
        <w:rPr>
          <w:sz w:val="24"/>
          <w:szCs w:val="24"/>
        </w:rPr>
        <w:t>.</w:t>
      </w:r>
      <w:r w:rsidRPr="00225FBE">
        <w:rPr>
          <w:sz w:val="24"/>
          <w:szCs w:val="24"/>
          <w:lang w:val="ru-RU"/>
        </w:rPr>
        <w:t xml:space="preserve">бр. 2 </w:t>
      </w:r>
      <w:r w:rsidRPr="00225FBE">
        <w:rPr>
          <w:sz w:val="24"/>
          <w:szCs w:val="24"/>
          <w:lang w:val="sr-Cyrl-RS"/>
        </w:rPr>
        <w:t>Н</w:t>
      </w:r>
      <w:r w:rsidRPr="00225FBE">
        <w:rPr>
          <w:sz w:val="24"/>
          <w:szCs w:val="24"/>
          <w:lang w:val="ru-RU"/>
        </w:rPr>
        <w:t>адзор</w:t>
      </w:r>
      <w:r w:rsidRPr="00225FBE">
        <w:rPr>
          <w:sz w:val="24"/>
          <w:szCs w:val="24"/>
          <w:lang w:val="sr-Cyrl-RS"/>
        </w:rPr>
        <w:t>ни орган за геодезију – руководилац геодетских радова</w:t>
      </w:r>
    </w:p>
    <w:p w:rsidR="00997142" w:rsidRPr="00225FBE" w:rsidRDefault="00997142" w:rsidP="00997142">
      <w:pPr>
        <w:tabs>
          <w:tab w:val="left" w:pos="426"/>
        </w:tabs>
        <w:rPr>
          <w:rFonts w:cs="Times New Roman"/>
          <w:sz w:val="24"/>
          <w:szCs w:val="24"/>
          <w:lang w:val="sr-Cyrl-RS"/>
        </w:rPr>
      </w:pPr>
      <w:r w:rsidRPr="00225FBE">
        <w:rPr>
          <w:rFonts w:cs="Times New Roman"/>
          <w:sz w:val="24"/>
          <w:szCs w:val="24"/>
        </w:rPr>
        <w:tab/>
      </w:r>
      <w:r w:rsidRPr="00225FBE">
        <w:rPr>
          <w:rFonts w:cs="Times New Roman"/>
          <w:sz w:val="24"/>
          <w:szCs w:val="24"/>
          <w:lang w:val="sr-Cyrl-RS"/>
        </w:rPr>
        <w:t xml:space="preserve">Б) Тим за вршење стручног </w:t>
      </w:r>
      <w:proofErr w:type="spellStart"/>
      <w:r w:rsidRPr="00225FBE">
        <w:rPr>
          <w:rFonts w:cs="Times New Roman"/>
          <w:sz w:val="24"/>
          <w:szCs w:val="24"/>
        </w:rPr>
        <w:t>надзора</w:t>
      </w:r>
      <w:proofErr w:type="spellEnd"/>
      <w:r w:rsidRPr="00225FBE">
        <w:rPr>
          <w:rFonts w:cs="Times New Roman"/>
          <w:sz w:val="24"/>
          <w:szCs w:val="24"/>
        </w:rPr>
        <w:t xml:space="preserve"> </w:t>
      </w:r>
      <w:proofErr w:type="spellStart"/>
      <w:r w:rsidRPr="00225FBE">
        <w:rPr>
          <w:rFonts w:cs="Times New Roman"/>
          <w:sz w:val="24"/>
          <w:szCs w:val="24"/>
        </w:rPr>
        <w:t>на</w:t>
      </w:r>
      <w:proofErr w:type="spellEnd"/>
      <w:r w:rsidRPr="00225FBE">
        <w:rPr>
          <w:rFonts w:cs="Times New Roman"/>
          <w:sz w:val="24"/>
          <w:szCs w:val="24"/>
        </w:rPr>
        <w:t xml:space="preserve"> </w:t>
      </w:r>
      <w:proofErr w:type="spellStart"/>
      <w:r w:rsidRPr="00225FBE">
        <w:rPr>
          <w:rFonts w:cs="Times New Roman"/>
          <w:sz w:val="24"/>
          <w:szCs w:val="24"/>
        </w:rPr>
        <w:t>деоници</w:t>
      </w:r>
      <w:proofErr w:type="spellEnd"/>
      <w:r w:rsidRPr="00225FBE">
        <w:rPr>
          <w:rFonts w:cs="Times New Roman"/>
          <w:sz w:val="24"/>
          <w:szCs w:val="24"/>
        </w:rPr>
        <w:t xml:space="preserve">  </w:t>
      </w:r>
      <w:proofErr w:type="spellStart"/>
      <w:r w:rsidRPr="00225FBE">
        <w:rPr>
          <w:rFonts w:cs="Times New Roman"/>
          <w:sz w:val="24"/>
          <w:szCs w:val="24"/>
        </w:rPr>
        <w:t>Уб</w:t>
      </w:r>
      <w:proofErr w:type="spellEnd"/>
      <w:r w:rsidRPr="00225FBE">
        <w:rPr>
          <w:rFonts w:cs="Times New Roman"/>
          <w:sz w:val="24"/>
          <w:szCs w:val="24"/>
          <w:lang w:val="sr-Cyrl-RS"/>
        </w:rPr>
        <w:t xml:space="preserve"> - Лајковац </w:t>
      </w:r>
    </w:p>
    <w:p w:rsidR="00997142" w:rsidRPr="00225FBE" w:rsidRDefault="00997142" w:rsidP="00997142">
      <w:pPr>
        <w:tabs>
          <w:tab w:val="left" w:pos="709"/>
        </w:tabs>
        <w:rPr>
          <w:rFonts w:cs="Times New Roman"/>
          <w:sz w:val="24"/>
          <w:szCs w:val="24"/>
          <w:lang w:val="sr-Cyrl-RS"/>
        </w:rPr>
      </w:pPr>
      <w:r w:rsidRPr="00225FBE">
        <w:rPr>
          <w:rFonts w:cs="Times New Roman"/>
          <w:sz w:val="24"/>
          <w:szCs w:val="24"/>
        </w:rPr>
        <w:tab/>
      </w:r>
      <w:r w:rsidRPr="00225FBE">
        <w:rPr>
          <w:rFonts w:cs="Times New Roman"/>
          <w:sz w:val="24"/>
          <w:szCs w:val="24"/>
          <w:lang w:val="sr-Cyrl-RS"/>
        </w:rPr>
        <w:t xml:space="preserve">- </w:t>
      </w:r>
      <w:r>
        <w:rPr>
          <w:rFonts w:cs="Times New Roman"/>
          <w:sz w:val="24"/>
          <w:szCs w:val="24"/>
          <w:lang w:val="sr-Cyrl-RS"/>
        </w:rPr>
        <w:t>р.</w:t>
      </w:r>
      <w:r w:rsidRPr="00225FBE">
        <w:rPr>
          <w:rFonts w:cs="Times New Roman"/>
          <w:sz w:val="24"/>
          <w:szCs w:val="24"/>
          <w:lang w:val="sr-Cyrl-RS"/>
        </w:rPr>
        <w:t xml:space="preserve">бр. 3 </w:t>
      </w:r>
      <w:proofErr w:type="spellStart"/>
      <w:r w:rsidRPr="00225FBE">
        <w:rPr>
          <w:rFonts w:cs="Times New Roman"/>
          <w:sz w:val="24"/>
          <w:szCs w:val="24"/>
        </w:rPr>
        <w:t>Надзорни</w:t>
      </w:r>
      <w:proofErr w:type="spellEnd"/>
      <w:r w:rsidRPr="00225FBE">
        <w:rPr>
          <w:rFonts w:cs="Times New Roman"/>
          <w:sz w:val="24"/>
          <w:szCs w:val="24"/>
        </w:rPr>
        <w:t xml:space="preserve"> </w:t>
      </w:r>
      <w:proofErr w:type="spellStart"/>
      <w:r w:rsidRPr="00225FBE">
        <w:rPr>
          <w:rFonts w:cs="Times New Roman"/>
          <w:sz w:val="24"/>
          <w:szCs w:val="24"/>
        </w:rPr>
        <w:t>орган</w:t>
      </w:r>
      <w:proofErr w:type="spellEnd"/>
      <w:r w:rsidRPr="00225FBE">
        <w:rPr>
          <w:rFonts w:cs="Times New Roman"/>
          <w:sz w:val="24"/>
          <w:szCs w:val="24"/>
        </w:rPr>
        <w:t xml:space="preserve"> </w:t>
      </w:r>
      <w:proofErr w:type="spellStart"/>
      <w:r w:rsidRPr="00225FBE">
        <w:rPr>
          <w:rFonts w:cs="Times New Roman"/>
          <w:sz w:val="24"/>
          <w:szCs w:val="24"/>
        </w:rPr>
        <w:t>за</w:t>
      </w:r>
      <w:proofErr w:type="spellEnd"/>
      <w:r w:rsidRPr="00225FBE">
        <w:rPr>
          <w:rFonts w:cs="Times New Roman"/>
          <w:sz w:val="24"/>
          <w:szCs w:val="24"/>
        </w:rPr>
        <w:t xml:space="preserve"> </w:t>
      </w:r>
      <w:proofErr w:type="spellStart"/>
      <w:r w:rsidRPr="00225FBE">
        <w:rPr>
          <w:rFonts w:cs="Times New Roman"/>
          <w:sz w:val="24"/>
          <w:szCs w:val="24"/>
        </w:rPr>
        <w:t>хидротехнику</w:t>
      </w:r>
      <w:proofErr w:type="spellEnd"/>
    </w:p>
    <w:p w:rsidR="00997142" w:rsidRPr="00225FBE" w:rsidRDefault="00997142" w:rsidP="00997142">
      <w:pPr>
        <w:rPr>
          <w:rFonts w:cs="Times New Roman"/>
          <w:sz w:val="24"/>
          <w:szCs w:val="24"/>
          <w:lang w:val="sr-Cyrl-RS"/>
        </w:rPr>
      </w:pPr>
      <w:r w:rsidRPr="00225FBE">
        <w:rPr>
          <w:rFonts w:cs="Times New Roman"/>
          <w:sz w:val="24"/>
          <w:szCs w:val="24"/>
        </w:rPr>
        <w:tab/>
      </w:r>
      <w:r w:rsidRPr="00225FBE">
        <w:rPr>
          <w:rFonts w:cs="Times New Roman"/>
          <w:sz w:val="24"/>
          <w:szCs w:val="24"/>
          <w:lang w:val="sr-Cyrl-RS"/>
        </w:rPr>
        <w:t xml:space="preserve">- </w:t>
      </w:r>
      <w:r>
        <w:rPr>
          <w:rFonts w:cs="Times New Roman"/>
          <w:sz w:val="24"/>
          <w:szCs w:val="24"/>
          <w:lang w:val="sr-Cyrl-RS"/>
        </w:rPr>
        <w:t>р.</w:t>
      </w:r>
      <w:r w:rsidRPr="00225FBE">
        <w:rPr>
          <w:rFonts w:cs="Times New Roman"/>
          <w:sz w:val="24"/>
          <w:szCs w:val="24"/>
          <w:lang w:val="sr-Cyrl-RS"/>
        </w:rPr>
        <w:t xml:space="preserve">бр. 4 </w:t>
      </w:r>
      <w:proofErr w:type="spellStart"/>
      <w:r w:rsidRPr="00225FBE">
        <w:rPr>
          <w:rFonts w:cs="Times New Roman"/>
          <w:sz w:val="24"/>
          <w:szCs w:val="24"/>
        </w:rPr>
        <w:t>Надзорни</w:t>
      </w:r>
      <w:proofErr w:type="spellEnd"/>
      <w:r w:rsidRPr="00225FBE">
        <w:rPr>
          <w:rFonts w:cs="Times New Roman"/>
          <w:sz w:val="24"/>
          <w:szCs w:val="24"/>
        </w:rPr>
        <w:t xml:space="preserve"> </w:t>
      </w:r>
      <w:proofErr w:type="spellStart"/>
      <w:r w:rsidRPr="00225FBE">
        <w:rPr>
          <w:rFonts w:cs="Times New Roman"/>
          <w:sz w:val="24"/>
          <w:szCs w:val="24"/>
        </w:rPr>
        <w:t>орган</w:t>
      </w:r>
      <w:proofErr w:type="spellEnd"/>
      <w:r w:rsidRPr="00225FBE">
        <w:rPr>
          <w:rFonts w:cs="Times New Roman"/>
          <w:sz w:val="24"/>
          <w:szCs w:val="24"/>
        </w:rPr>
        <w:t xml:space="preserve"> </w:t>
      </w:r>
      <w:proofErr w:type="spellStart"/>
      <w:r w:rsidRPr="00225FBE">
        <w:rPr>
          <w:rFonts w:cs="Times New Roman"/>
          <w:sz w:val="24"/>
          <w:szCs w:val="24"/>
        </w:rPr>
        <w:t>за</w:t>
      </w:r>
      <w:proofErr w:type="spellEnd"/>
      <w:r w:rsidRPr="00225FBE">
        <w:rPr>
          <w:rFonts w:cs="Times New Roman"/>
          <w:sz w:val="24"/>
          <w:szCs w:val="24"/>
        </w:rPr>
        <w:t xml:space="preserve"> </w:t>
      </w:r>
      <w:proofErr w:type="spellStart"/>
      <w:r w:rsidRPr="00225FBE">
        <w:rPr>
          <w:rFonts w:cs="Times New Roman"/>
          <w:sz w:val="24"/>
          <w:szCs w:val="24"/>
        </w:rPr>
        <w:t>геомеханику</w:t>
      </w:r>
      <w:proofErr w:type="spellEnd"/>
    </w:p>
    <w:p w:rsidR="00997142" w:rsidRPr="00225FBE" w:rsidRDefault="00997142" w:rsidP="00997142">
      <w:pPr>
        <w:rPr>
          <w:rFonts w:cs="Times New Roman"/>
          <w:sz w:val="24"/>
          <w:szCs w:val="24"/>
          <w:lang w:val="sr-Cyrl-RS"/>
        </w:rPr>
      </w:pPr>
      <w:r w:rsidRPr="00225FBE">
        <w:rPr>
          <w:rFonts w:cs="Times New Roman"/>
          <w:sz w:val="24"/>
          <w:szCs w:val="24"/>
        </w:rPr>
        <w:tab/>
      </w:r>
      <w:r w:rsidRPr="00225FBE">
        <w:rPr>
          <w:rFonts w:cs="Times New Roman"/>
          <w:sz w:val="24"/>
          <w:szCs w:val="24"/>
          <w:lang w:val="sr-Cyrl-RS"/>
        </w:rPr>
        <w:t xml:space="preserve">- </w:t>
      </w:r>
      <w:r>
        <w:rPr>
          <w:rFonts w:cs="Times New Roman"/>
          <w:sz w:val="24"/>
          <w:szCs w:val="24"/>
          <w:lang w:val="sr-Cyrl-RS"/>
        </w:rPr>
        <w:t>р.</w:t>
      </w:r>
      <w:r w:rsidRPr="00225FBE">
        <w:rPr>
          <w:rFonts w:cs="Times New Roman"/>
          <w:sz w:val="24"/>
          <w:szCs w:val="24"/>
          <w:lang w:val="sr-Cyrl-RS"/>
        </w:rPr>
        <w:t>бр. 5</w:t>
      </w:r>
      <w:r w:rsidRPr="00225FBE">
        <w:rPr>
          <w:rFonts w:cs="Times New Roman"/>
          <w:sz w:val="24"/>
          <w:szCs w:val="24"/>
          <w:lang w:val="ru-RU"/>
        </w:rPr>
        <w:t xml:space="preserve"> Стручњак за контролу квалитета бетона</w:t>
      </w:r>
    </w:p>
    <w:p w:rsidR="00997142" w:rsidRPr="00225FBE" w:rsidRDefault="00997142" w:rsidP="00997142">
      <w:pPr>
        <w:rPr>
          <w:rFonts w:cs="Times New Roman"/>
          <w:sz w:val="24"/>
          <w:szCs w:val="24"/>
          <w:lang w:val="sr-Cyrl-RS"/>
        </w:rPr>
      </w:pPr>
      <w:r w:rsidRPr="00225FBE">
        <w:rPr>
          <w:rFonts w:cs="Times New Roman"/>
          <w:sz w:val="24"/>
          <w:szCs w:val="24"/>
        </w:rPr>
        <w:tab/>
      </w:r>
      <w:r w:rsidRPr="00225FBE">
        <w:rPr>
          <w:rFonts w:cs="Times New Roman"/>
          <w:sz w:val="24"/>
          <w:szCs w:val="24"/>
          <w:lang w:val="sr-Cyrl-RS"/>
        </w:rPr>
        <w:t xml:space="preserve">- </w:t>
      </w:r>
      <w:r>
        <w:rPr>
          <w:rFonts w:cs="Times New Roman"/>
          <w:sz w:val="24"/>
          <w:szCs w:val="24"/>
          <w:lang w:val="sr-Cyrl-RS"/>
        </w:rPr>
        <w:t>р.</w:t>
      </w:r>
      <w:r w:rsidRPr="00225FBE">
        <w:rPr>
          <w:rFonts w:cs="Times New Roman"/>
          <w:sz w:val="24"/>
          <w:szCs w:val="24"/>
          <w:lang w:val="sr-Cyrl-RS"/>
        </w:rPr>
        <w:t xml:space="preserve">бр. 6 </w:t>
      </w:r>
      <w:r w:rsidRPr="00225FBE">
        <w:rPr>
          <w:rFonts w:cs="Times New Roman"/>
          <w:sz w:val="24"/>
          <w:szCs w:val="24"/>
          <w:lang w:val="ru-RU"/>
        </w:rPr>
        <w:t>Стручњак за контролу квалитета асфалта</w:t>
      </w:r>
    </w:p>
    <w:p w:rsidR="00997142" w:rsidRPr="00225FBE" w:rsidRDefault="00997142" w:rsidP="00997142">
      <w:pPr>
        <w:rPr>
          <w:rFonts w:cs="Times New Roman"/>
          <w:sz w:val="24"/>
          <w:szCs w:val="24"/>
          <w:lang w:val="sr-Cyrl-RS"/>
        </w:rPr>
      </w:pPr>
      <w:r w:rsidRPr="00225FBE">
        <w:rPr>
          <w:rFonts w:cs="Times New Roman"/>
          <w:sz w:val="24"/>
          <w:szCs w:val="24"/>
        </w:rPr>
        <w:tab/>
      </w:r>
      <w:r w:rsidRPr="00225FBE">
        <w:rPr>
          <w:rFonts w:cs="Times New Roman"/>
          <w:sz w:val="24"/>
          <w:szCs w:val="24"/>
          <w:lang w:val="sr-Cyrl-RS"/>
        </w:rPr>
        <w:t xml:space="preserve">- </w:t>
      </w:r>
      <w:r>
        <w:rPr>
          <w:rFonts w:cs="Times New Roman"/>
          <w:sz w:val="24"/>
          <w:szCs w:val="24"/>
          <w:lang w:val="sr-Cyrl-RS"/>
        </w:rPr>
        <w:t>р.</w:t>
      </w:r>
      <w:r w:rsidRPr="00225FBE">
        <w:rPr>
          <w:rFonts w:cs="Times New Roman"/>
          <w:sz w:val="24"/>
          <w:szCs w:val="24"/>
          <w:lang w:val="sr-Cyrl-RS"/>
        </w:rPr>
        <w:t xml:space="preserve">бр. 7 </w:t>
      </w:r>
      <w:proofErr w:type="spellStart"/>
      <w:r w:rsidRPr="00225FBE">
        <w:rPr>
          <w:rFonts w:cs="Times New Roman"/>
          <w:sz w:val="24"/>
          <w:szCs w:val="24"/>
        </w:rPr>
        <w:t>Надзорни</w:t>
      </w:r>
      <w:proofErr w:type="spellEnd"/>
      <w:r w:rsidRPr="00225FBE">
        <w:rPr>
          <w:rFonts w:cs="Times New Roman"/>
          <w:sz w:val="24"/>
          <w:szCs w:val="24"/>
        </w:rPr>
        <w:t xml:space="preserve"> </w:t>
      </w:r>
      <w:proofErr w:type="spellStart"/>
      <w:r w:rsidRPr="00225FBE">
        <w:rPr>
          <w:rFonts w:cs="Times New Roman"/>
          <w:sz w:val="24"/>
          <w:szCs w:val="24"/>
        </w:rPr>
        <w:t>орган</w:t>
      </w:r>
      <w:proofErr w:type="spellEnd"/>
      <w:r w:rsidRPr="00225FBE">
        <w:rPr>
          <w:rFonts w:cs="Times New Roman"/>
          <w:sz w:val="24"/>
          <w:szCs w:val="24"/>
        </w:rPr>
        <w:t xml:space="preserve"> </w:t>
      </w:r>
      <w:proofErr w:type="spellStart"/>
      <w:r w:rsidRPr="00225FBE">
        <w:rPr>
          <w:rFonts w:cs="Times New Roman"/>
          <w:sz w:val="24"/>
          <w:szCs w:val="24"/>
        </w:rPr>
        <w:t>за</w:t>
      </w:r>
      <w:proofErr w:type="spellEnd"/>
      <w:r w:rsidRPr="00225FBE">
        <w:rPr>
          <w:rFonts w:cs="Times New Roman"/>
          <w:sz w:val="24"/>
          <w:szCs w:val="24"/>
        </w:rPr>
        <w:t xml:space="preserve"> </w:t>
      </w:r>
      <w:r w:rsidRPr="00225FBE">
        <w:rPr>
          <w:rFonts w:cs="Times New Roman"/>
          <w:sz w:val="24"/>
          <w:szCs w:val="24"/>
          <w:lang w:val="sr-Cyrl-RS"/>
        </w:rPr>
        <w:t>електроинсталације</w:t>
      </w:r>
    </w:p>
    <w:p w:rsidR="00997142" w:rsidRPr="00225FBE" w:rsidRDefault="00997142" w:rsidP="00997142">
      <w:pPr>
        <w:rPr>
          <w:rFonts w:cs="Times New Roman"/>
          <w:sz w:val="24"/>
          <w:szCs w:val="24"/>
          <w:lang w:val="sr-Cyrl-RS"/>
        </w:rPr>
      </w:pPr>
      <w:r w:rsidRPr="00225FBE">
        <w:rPr>
          <w:rFonts w:cs="Times New Roman"/>
          <w:sz w:val="24"/>
          <w:szCs w:val="24"/>
        </w:rPr>
        <w:tab/>
      </w:r>
      <w:r w:rsidRPr="00225FBE">
        <w:rPr>
          <w:rFonts w:cs="Times New Roman"/>
          <w:sz w:val="24"/>
          <w:szCs w:val="24"/>
          <w:lang w:val="sr-Cyrl-RS"/>
        </w:rPr>
        <w:t xml:space="preserve">- </w:t>
      </w:r>
      <w:r>
        <w:rPr>
          <w:rFonts w:cs="Times New Roman"/>
          <w:sz w:val="24"/>
          <w:szCs w:val="24"/>
          <w:lang w:val="sr-Cyrl-RS"/>
        </w:rPr>
        <w:t>р.</w:t>
      </w:r>
      <w:r w:rsidRPr="00225FBE">
        <w:rPr>
          <w:rFonts w:cs="Times New Roman"/>
          <w:sz w:val="24"/>
          <w:szCs w:val="24"/>
          <w:lang w:val="sr-Cyrl-RS"/>
        </w:rPr>
        <w:t xml:space="preserve">бр. 8 </w:t>
      </w:r>
      <w:r w:rsidRPr="00225FBE">
        <w:rPr>
          <w:rFonts w:cs="Times New Roman"/>
          <w:sz w:val="24"/>
          <w:szCs w:val="24"/>
          <w:lang w:val="ru-RU"/>
        </w:rPr>
        <w:t>На</w:t>
      </w:r>
      <w:r w:rsidRPr="00225FBE">
        <w:rPr>
          <w:rFonts w:cs="Times New Roman"/>
          <w:sz w:val="24"/>
          <w:szCs w:val="24"/>
          <w:lang w:val="sr-Cyrl-RS"/>
        </w:rPr>
        <w:t>д</w:t>
      </w:r>
      <w:r w:rsidRPr="00225FBE">
        <w:rPr>
          <w:rFonts w:cs="Times New Roman"/>
          <w:sz w:val="24"/>
          <w:szCs w:val="24"/>
          <w:lang w:val="ru-RU"/>
        </w:rPr>
        <w:t xml:space="preserve">зорни орган за </w:t>
      </w:r>
      <w:r w:rsidRPr="00225FBE">
        <w:rPr>
          <w:rFonts w:cs="Times New Roman"/>
          <w:sz w:val="24"/>
          <w:szCs w:val="24"/>
          <w:lang w:val="sr-Cyrl-RS"/>
        </w:rPr>
        <w:t>инсталације телекомуникација</w:t>
      </w:r>
    </w:p>
    <w:p w:rsidR="00997142" w:rsidRPr="00225FBE" w:rsidRDefault="00997142" w:rsidP="00997142">
      <w:pPr>
        <w:rPr>
          <w:rFonts w:cs="Times New Roman"/>
          <w:sz w:val="24"/>
          <w:szCs w:val="24"/>
          <w:lang w:val="sr-Cyrl-RS"/>
        </w:rPr>
      </w:pPr>
      <w:r w:rsidRPr="00225FBE">
        <w:rPr>
          <w:rFonts w:cs="Times New Roman"/>
          <w:sz w:val="24"/>
          <w:szCs w:val="24"/>
        </w:rPr>
        <w:tab/>
      </w:r>
      <w:r w:rsidRPr="00225FBE">
        <w:rPr>
          <w:rFonts w:cs="Times New Roman"/>
          <w:sz w:val="24"/>
          <w:szCs w:val="24"/>
          <w:lang w:val="sr-Cyrl-RS"/>
        </w:rPr>
        <w:t xml:space="preserve">- </w:t>
      </w:r>
      <w:r>
        <w:rPr>
          <w:rFonts w:cs="Times New Roman"/>
          <w:sz w:val="24"/>
          <w:szCs w:val="24"/>
          <w:lang w:val="sr-Cyrl-RS"/>
        </w:rPr>
        <w:t>р.</w:t>
      </w:r>
      <w:r w:rsidRPr="00225FBE">
        <w:rPr>
          <w:rFonts w:cs="Times New Roman"/>
          <w:sz w:val="24"/>
          <w:szCs w:val="24"/>
          <w:lang w:val="sr-Cyrl-RS"/>
        </w:rPr>
        <w:t xml:space="preserve">бр. 9 </w:t>
      </w:r>
      <w:proofErr w:type="spellStart"/>
      <w:r w:rsidRPr="00225FBE">
        <w:rPr>
          <w:rFonts w:cs="Times New Roman"/>
          <w:sz w:val="24"/>
          <w:szCs w:val="24"/>
        </w:rPr>
        <w:t>Надзорни</w:t>
      </w:r>
      <w:proofErr w:type="spellEnd"/>
      <w:r w:rsidRPr="00225FBE">
        <w:rPr>
          <w:rFonts w:cs="Times New Roman"/>
          <w:sz w:val="24"/>
          <w:szCs w:val="24"/>
        </w:rPr>
        <w:t xml:space="preserve"> </w:t>
      </w:r>
      <w:proofErr w:type="spellStart"/>
      <w:r w:rsidRPr="00225FBE">
        <w:rPr>
          <w:rFonts w:cs="Times New Roman"/>
          <w:sz w:val="24"/>
          <w:szCs w:val="24"/>
        </w:rPr>
        <w:t>орган</w:t>
      </w:r>
      <w:proofErr w:type="spellEnd"/>
      <w:r w:rsidRPr="00225FBE">
        <w:rPr>
          <w:rFonts w:cs="Times New Roman"/>
          <w:sz w:val="24"/>
          <w:szCs w:val="24"/>
        </w:rPr>
        <w:t xml:space="preserve"> </w:t>
      </w:r>
      <w:proofErr w:type="spellStart"/>
      <w:r w:rsidRPr="00225FBE">
        <w:rPr>
          <w:rFonts w:cs="Times New Roman"/>
          <w:sz w:val="24"/>
          <w:szCs w:val="24"/>
        </w:rPr>
        <w:t>за</w:t>
      </w:r>
      <w:proofErr w:type="spellEnd"/>
      <w:r w:rsidRPr="00225FBE">
        <w:rPr>
          <w:rFonts w:cs="Times New Roman"/>
          <w:sz w:val="24"/>
          <w:szCs w:val="24"/>
        </w:rPr>
        <w:t xml:space="preserve"> </w:t>
      </w:r>
      <w:proofErr w:type="spellStart"/>
      <w:r w:rsidRPr="00225FBE">
        <w:rPr>
          <w:rFonts w:cs="Times New Roman"/>
          <w:sz w:val="24"/>
          <w:szCs w:val="24"/>
        </w:rPr>
        <w:t>радове</w:t>
      </w:r>
      <w:proofErr w:type="spellEnd"/>
      <w:r w:rsidRPr="00225FBE">
        <w:rPr>
          <w:rFonts w:cs="Times New Roman"/>
          <w:sz w:val="24"/>
          <w:szCs w:val="24"/>
        </w:rPr>
        <w:t xml:space="preserve"> </w:t>
      </w:r>
      <w:proofErr w:type="spellStart"/>
      <w:r w:rsidRPr="00225FBE">
        <w:rPr>
          <w:rFonts w:cs="Times New Roman"/>
          <w:sz w:val="24"/>
          <w:szCs w:val="24"/>
        </w:rPr>
        <w:t>хортикултуре</w:t>
      </w:r>
      <w:proofErr w:type="spellEnd"/>
    </w:p>
    <w:p w:rsidR="00997142" w:rsidRPr="00225FBE" w:rsidRDefault="00997142" w:rsidP="00997142">
      <w:pPr>
        <w:pStyle w:val="ListParagraph"/>
        <w:spacing w:before="60"/>
        <w:rPr>
          <w:bCs/>
          <w:iCs/>
          <w:sz w:val="24"/>
          <w:szCs w:val="24"/>
          <w:lang w:val="sr-Cyrl-CS"/>
        </w:rPr>
      </w:pPr>
      <w:r w:rsidRPr="00225FBE">
        <w:rPr>
          <w:bCs/>
          <w:color w:val="000000"/>
          <w:sz w:val="24"/>
          <w:szCs w:val="24"/>
          <w:lang w:val="sr-Cyrl-RS"/>
        </w:rPr>
        <w:t xml:space="preserve">Напомена: </w:t>
      </w:r>
      <w:r w:rsidRPr="00225FBE">
        <w:rPr>
          <w:noProof/>
          <w:sz w:val="24"/>
          <w:szCs w:val="24"/>
        </w:rPr>
        <w:t>Обрасце</w:t>
      </w:r>
      <w:r w:rsidRPr="00225FBE">
        <w:rPr>
          <w:noProof/>
          <w:sz w:val="24"/>
          <w:szCs w:val="24"/>
          <w:lang w:val="sr-Cyrl-RS"/>
        </w:rPr>
        <w:t>-потврде наручиоца</w:t>
      </w:r>
      <w:r w:rsidRPr="00225FBE">
        <w:rPr>
          <w:noProof/>
          <w:sz w:val="24"/>
          <w:szCs w:val="24"/>
        </w:rPr>
        <w:t xml:space="preserve"> за </w:t>
      </w:r>
      <w:r w:rsidRPr="00225FBE">
        <w:rPr>
          <w:noProof/>
          <w:sz w:val="24"/>
          <w:szCs w:val="24"/>
          <w:lang w:val="sr-Cyrl-RS"/>
        </w:rPr>
        <w:t xml:space="preserve">горе </w:t>
      </w:r>
      <w:r w:rsidRPr="00225FBE">
        <w:rPr>
          <w:noProof/>
          <w:sz w:val="24"/>
          <w:szCs w:val="24"/>
        </w:rPr>
        <w:t xml:space="preserve">наведене позиције није потребно </w:t>
      </w:r>
      <w:r w:rsidRPr="00225FBE">
        <w:rPr>
          <w:noProof/>
          <w:sz w:val="24"/>
          <w:szCs w:val="24"/>
          <w:lang w:val="sr-Cyrl-RS"/>
        </w:rPr>
        <w:t>достављати</w:t>
      </w:r>
      <w:r w:rsidRPr="00225FBE">
        <w:rPr>
          <w:noProof/>
          <w:sz w:val="24"/>
          <w:szCs w:val="24"/>
        </w:rPr>
        <w:t>.</w:t>
      </w:r>
    </w:p>
    <w:p w:rsidR="00997142" w:rsidRPr="00225FBE" w:rsidRDefault="00997142" w:rsidP="00997142">
      <w:pPr>
        <w:pStyle w:val="ListParagraph"/>
        <w:rPr>
          <w:sz w:val="24"/>
          <w:szCs w:val="24"/>
          <w:lang w:val="sr-Cyrl-CS"/>
        </w:rPr>
      </w:pPr>
    </w:p>
    <w:p w:rsidR="00997142" w:rsidRPr="00225FBE" w:rsidRDefault="00997142" w:rsidP="00997142">
      <w:pPr>
        <w:pStyle w:val="ListParagraph"/>
        <w:numPr>
          <w:ilvl w:val="0"/>
          <w:numId w:val="12"/>
        </w:numPr>
        <w:rPr>
          <w:noProof/>
          <w:sz w:val="24"/>
          <w:szCs w:val="24"/>
        </w:rPr>
      </w:pPr>
      <w:r w:rsidRPr="00225FBE">
        <w:rPr>
          <w:noProof/>
          <w:sz w:val="24"/>
          <w:szCs w:val="24"/>
        </w:rPr>
        <w:t xml:space="preserve">Мења се конкурсна документација, у делу 5. Додатни услови – 5.5.5. Кадровски капацитет, </w:t>
      </w:r>
      <w:r w:rsidR="00104624">
        <w:rPr>
          <w:noProof/>
          <w:sz w:val="24"/>
          <w:szCs w:val="24"/>
          <w:lang w:val="sr-Cyrl-RS"/>
        </w:rPr>
        <w:br/>
      </w:r>
      <w:r w:rsidRPr="00225FBE">
        <w:rPr>
          <w:noProof/>
          <w:sz w:val="24"/>
          <w:szCs w:val="24"/>
        </w:rPr>
        <w:t>Б) Тим за вршење стручног надзора на деоници  Уб - Лајковац, извршилац бр. 9 Надзорни орган за радове хортикултуре</w:t>
      </w:r>
      <w:r w:rsidR="00104624">
        <w:rPr>
          <w:noProof/>
          <w:sz w:val="24"/>
          <w:szCs w:val="24"/>
          <w:lang w:val="sr-Cyrl-RS"/>
        </w:rPr>
        <w:t>-</w:t>
      </w:r>
      <w:r w:rsidRPr="00225FBE">
        <w:rPr>
          <w:noProof/>
          <w:sz w:val="24"/>
          <w:szCs w:val="24"/>
        </w:rPr>
        <w:t>у делу докази (стр.</w:t>
      </w:r>
      <w:r>
        <w:rPr>
          <w:noProof/>
          <w:sz w:val="24"/>
          <w:szCs w:val="24"/>
          <w:lang w:val="sr-Cyrl-RS"/>
        </w:rPr>
        <w:t>21</w:t>
      </w:r>
      <w:r w:rsidRPr="00225FBE">
        <w:rPr>
          <w:noProof/>
          <w:sz w:val="24"/>
          <w:szCs w:val="24"/>
        </w:rPr>
        <w:t xml:space="preserve">), и то тако да сада гласи: </w:t>
      </w:r>
    </w:p>
    <w:p w:rsidR="00997142" w:rsidRPr="00104624" w:rsidRDefault="00997142" w:rsidP="00997142">
      <w:pPr>
        <w:pStyle w:val="ListParagraph"/>
        <w:rPr>
          <w:noProof/>
          <w:sz w:val="24"/>
          <w:szCs w:val="24"/>
          <w:lang w:val="sr-Cyrl-RS"/>
        </w:rPr>
      </w:pPr>
      <w:r w:rsidRPr="00225FBE">
        <w:rPr>
          <w:noProof/>
          <w:sz w:val="24"/>
          <w:szCs w:val="24"/>
        </w:rPr>
        <w:t>“потврда о поднетој пријави-одјави осигурања (М-3А); Лиценца бр. 373 или 474 и потврда ИКС о важењу захтеване лиценце</w:t>
      </w:r>
      <w:r w:rsidR="00104624">
        <w:rPr>
          <w:noProof/>
          <w:sz w:val="24"/>
          <w:szCs w:val="24"/>
        </w:rPr>
        <w:t>”</w:t>
      </w:r>
      <w:r w:rsidR="00104624">
        <w:rPr>
          <w:noProof/>
          <w:sz w:val="24"/>
          <w:szCs w:val="24"/>
          <w:lang w:val="sr-Cyrl-RS"/>
        </w:rPr>
        <w:t>.</w:t>
      </w:r>
    </w:p>
    <w:p w:rsidR="00997142" w:rsidRPr="00997142" w:rsidRDefault="00997142" w:rsidP="003D2713">
      <w:pPr>
        <w:autoSpaceDE w:val="0"/>
        <w:autoSpaceDN w:val="0"/>
        <w:adjustRightInd w:val="0"/>
        <w:rPr>
          <w:rFonts w:cs="Times New Roman"/>
          <w:noProof/>
          <w:sz w:val="24"/>
          <w:szCs w:val="24"/>
          <w:lang w:val="sr-Cyrl-RS"/>
        </w:rPr>
      </w:pPr>
    </w:p>
    <w:p w:rsidR="003D2713" w:rsidRPr="00225FBE" w:rsidRDefault="003D2713" w:rsidP="00944D4D">
      <w:pPr>
        <w:pStyle w:val="ListParagraph"/>
        <w:numPr>
          <w:ilvl w:val="0"/>
          <w:numId w:val="12"/>
        </w:numPr>
        <w:rPr>
          <w:b/>
          <w:bCs/>
          <w:iCs/>
          <w:sz w:val="24"/>
          <w:szCs w:val="24"/>
          <w:lang w:val="sr-Cyrl-CS"/>
        </w:rPr>
      </w:pPr>
      <w:r w:rsidRPr="00225FBE">
        <w:rPr>
          <w:noProof/>
          <w:sz w:val="24"/>
          <w:szCs w:val="24"/>
          <w:lang w:val="en-GB"/>
        </w:rPr>
        <w:t>Мења се конкурсна документација</w:t>
      </w:r>
      <w:r w:rsidRPr="00225FBE">
        <w:rPr>
          <w:noProof/>
          <w:sz w:val="24"/>
          <w:szCs w:val="24"/>
        </w:rPr>
        <w:t>, у</w:t>
      </w:r>
      <w:r w:rsidRPr="00225FBE">
        <w:rPr>
          <w:bCs/>
          <w:noProof/>
          <w:sz w:val="24"/>
          <w:szCs w:val="24"/>
        </w:rPr>
        <w:t xml:space="preserve"> делу </w:t>
      </w:r>
      <w:r w:rsidR="003737C7" w:rsidRPr="00225FBE">
        <w:rPr>
          <w:noProof/>
          <w:sz w:val="24"/>
          <w:szCs w:val="24"/>
        </w:rPr>
        <w:t>V-3.</w:t>
      </w:r>
      <w:r w:rsidR="009E19AB" w:rsidRPr="00225FBE">
        <w:rPr>
          <w:noProof/>
          <w:sz w:val="24"/>
          <w:szCs w:val="24"/>
          <w:lang w:val="sr-Cyrl-CS"/>
        </w:rPr>
        <w:t xml:space="preserve"> Услови које мора да испуни понуђач ако извршење набавке делимично поверава подизвођачу</w:t>
      </w:r>
      <w:r w:rsidR="003737C7" w:rsidRPr="00225FBE">
        <w:rPr>
          <w:noProof/>
          <w:sz w:val="24"/>
          <w:szCs w:val="24"/>
        </w:rPr>
        <w:t xml:space="preserve">, </w:t>
      </w:r>
      <w:r w:rsidR="003737C7" w:rsidRPr="00225FBE">
        <w:rPr>
          <w:noProof/>
          <w:sz w:val="24"/>
          <w:szCs w:val="24"/>
          <w:lang w:val="sr-Cyrl-CS"/>
        </w:rPr>
        <w:t>шести пасус</w:t>
      </w:r>
      <w:r w:rsidR="009E19AB" w:rsidRPr="00225FBE">
        <w:rPr>
          <w:noProof/>
          <w:sz w:val="24"/>
          <w:szCs w:val="24"/>
          <w:lang w:val="sr-Cyrl-CS"/>
        </w:rPr>
        <w:t xml:space="preserve"> (стр.22)</w:t>
      </w:r>
      <w:r w:rsidRPr="00225FBE">
        <w:rPr>
          <w:bCs/>
          <w:iCs/>
          <w:sz w:val="24"/>
          <w:szCs w:val="24"/>
        </w:rPr>
        <w:t>,</w:t>
      </w:r>
      <w:r w:rsidRPr="00225FBE">
        <w:rPr>
          <w:bCs/>
          <w:color w:val="000000"/>
          <w:sz w:val="24"/>
          <w:szCs w:val="24"/>
        </w:rPr>
        <w:t xml:space="preserve"> и </w:t>
      </w:r>
      <w:proofErr w:type="spellStart"/>
      <w:r w:rsidR="009E19AB" w:rsidRPr="00225FBE">
        <w:rPr>
          <w:bCs/>
          <w:sz w:val="24"/>
          <w:szCs w:val="24"/>
        </w:rPr>
        <w:t>то</w:t>
      </w:r>
      <w:proofErr w:type="spellEnd"/>
      <w:r w:rsidR="009E19AB" w:rsidRPr="00225FBE">
        <w:rPr>
          <w:bCs/>
          <w:sz w:val="24"/>
          <w:szCs w:val="24"/>
        </w:rPr>
        <w:t xml:space="preserve"> </w:t>
      </w:r>
      <w:proofErr w:type="spellStart"/>
      <w:r w:rsidR="009E19AB" w:rsidRPr="00225FBE">
        <w:rPr>
          <w:bCs/>
          <w:sz w:val="24"/>
          <w:szCs w:val="24"/>
        </w:rPr>
        <w:t>тако</w:t>
      </w:r>
      <w:proofErr w:type="spellEnd"/>
      <w:r w:rsidRPr="00225FBE">
        <w:rPr>
          <w:bCs/>
          <w:sz w:val="24"/>
          <w:szCs w:val="24"/>
        </w:rPr>
        <w:t xml:space="preserve"> </w:t>
      </w:r>
      <w:proofErr w:type="spellStart"/>
      <w:r w:rsidR="009E19AB" w:rsidRPr="00225FBE">
        <w:rPr>
          <w:bCs/>
          <w:sz w:val="24"/>
          <w:szCs w:val="24"/>
        </w:rPr>
        <w:t>да</w:t>
      </w:r>
      <w:proofErr w:type="spellEnd"/>
      <w:r w:rsidR="009E19AB" w:rsidRPr="00225FBE">
        <w:rPr>
          <w:bCs/>
          <w:sz w:val="24"/>
          <w:szCs w:val="24"/>
        </w:rPr>
        <w:t xml:space="preserve"> </w:t>
      </w:r>
      <w:proofErr w:type="spellStart"/>
      <w:r w:rsidR="009E19AB" w:rsidRPr="00225FBE">
        <w:rPr>
          <w:bCs/>
          <w:sz w:val="24"/>
          <w:szCs w:val="24"/>
        </w:rPr>
        <w:t>сада</w:t>
      </w:r>
      <w:proofErr w:type="spellEnd"/>
      <w:r w:rsidR="009E19AB" w:rsidRPr="00225FBE">
        <w:rPr>
          <w:bCs/>
          <w:sz w:val="24"/>
          <w:szCs w:val="24"/>
        </w:rPr>
        <w:t xml:space="preserve"> </w:t>
      </w:r>
      <w:proofErr w:type="spellStart"/>
      <w:r w:rsidR="009E19AB" w:rsidRPr="00225FBE">
        <w:rPr>
          <w:bCs/>
          <w:sz w:val="24"/>
          <w:szCs w:val="24"/>
        </w:rPr>
        <w:t>гласи</w:t>
      </w:r>
      <w:proofErr w:type="spellEnd"/>
      <w:r w:rsidR="009E19AB" w:rsidRPr="00225FBE">
        <w:rPr>
          <w:bCs/>
          <w:sz w:val="24"/>
          <w:szCs w:val="24"/>
        </w:rPr>
        <w:t>:</w:t>
      </w:r>
    </w:p>
    <w:p w:rsidR="003737C7" w:rsidRPr="00225FBE" w:rsidRDefault="009F2862" w:rsidP="003737C7">
      <w:pPr>
        <w:rPr>
          <w:rFonts w:cs="Times New Roman"/>
          <w:spacing w:val="-6"/>
          <w:sz w:val="24"/>
          <w:szCs w:val="24"/>
          <w:lang w:val="sr-Cyrl-RS"/>
        </w:rPr>
      </w:pPr>
      <w:r w:rsidRPr="00225FBE">
        <w:rPr>
          <w:rFonts w:cs="Times New Roman"/>
          <w:spacing w:val="-6"/>
          <w:sz w:val="24"/>
          <w:szCs w:val="24"/>
          <w:lang w:val="sr-Cyrl-RS"/>
        </w:rPr>
        <w:t>„</w:t>
      </w:r>
      <w:proofErr w:type="spellStart"/>
      <w:r w:rsidR="003737C7" w:rsidRPr="00225FBE">
        <w:rPr>
          <w:rFonts w:cs="Times New Roman"/>
          <w:spacing w:val="-6"/>
          <w:sz w:val="24"/>
          <w:szCs w:val="24"/>
        </w:rPr>
        <w:t>Ако</w:t>
      </w:r>
      <w:proofErr w:type="spellEnd"/>
      <w:r w:rsidR="003737C7" w:rsidRPr="00225FBE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="003737C7" w:rsidRPr="00225FBE">
        <w:rPr>
          <w:rFonts w:cs="Times New Roman"/>
          <w:spacing w:val="-6"/>
          <w:sz w:val="24"/>
          <w:szCs w:val="24"/>
        </w:rPr>
        <w:t>је</w:t>
      </w:r>
      <w:proofErr w:type="spellEnd"/>
      <w:r w:rsidR="003737C7" w:rsidRPr="00225FBE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="003737C7" w:rsidRPr="00225FBE">
        <w:rPr>
          <w:rFonts w:cs="Times New Roman"/>
          <w:spacing w:val="-6"/>
          <w:sz w:val="24"/>
          <w:szCs w:val="24"/>
        </w:rPr>
        <w:t>за</w:t>
      </w:r>
      <w:proofErr w:type="spellEnd"/>
      <w:r w:rsidR="003737C7" w:rsidRPr="00225FBE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="003737C7" w:rsidRPr="00225FBE">
        <w:rPr>
          <w:rFonts w:cs="Times New Roman"/>
          <w:spacing w:val="-6"/>
          <w:sz w:val="24"/>
          <w:szCs w:val="24"/>
        </w:rPr>
        <w:t>извршење</w:t>
      </w:r>
      <w:proofErr w:type="spellEnd"/>
      <w:r w:rsidR="003737C7" w:rsidRPr="00225FBE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="003737C7" w:rsidRPr="00225FBE">
        <w:rPr>
          <w:rFonts w:cs="Times New Roman"/>
          <w:spacing w:val="-6"/>
          <w:sz w:val="24"/>
          <w:szCs w:val="24"/>
        </w:rPr>
        <w:t>дела</w:t>
      </w:r>
      <w:proofErr w:type="spellEnd"/>
      <w:r w:rsidR="003737C7" w:rsidRPr="00225FBE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="003737C7" w:rsidRPr="00225FBE">
        <w:rPr>
          <w:rFonts w:cs="Times New Roman"/>
          <w:spacing w:val="-6"/>
          <w:sz w:val="24"/>
          <w:szCs w:val="24"/>
        </w:rPr>
        <w:t>јавне</w:t>
      </w:r>
      <w:proofErr w:type="spellEnd"/>
      <w:r w:rsidR="003737C7" w:rsidRPr="00225FBE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="003737C7" w:rsidRPr="00225FBE">
        <w:rPr>
          <w:rFonts w:cs="Times New Roman"/>
          <w:spacing w:val="-6"/>
          <w:sz w:val="24"/>
          <w:szCs w:val="24"/>
        </w:rPr>
        <w:t>набавке</w:t>
      </w:r>
      <w:proofErr w:type="spellEnd"/>
      <w:r w:rsidR="003737C7" w:rsidRPr="00225FBE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="003737C7" w:rsidRPr="00225FBE">
        <w:rPr>
          <w:rFonts w:cs="Times New Roman"/>
          <w:spacing w:val="-6"/>
          <w:sz w:val="24"/>
          <w:szCs w:val="24"/>
        </w:rPr>
        <w:t>чија</w:t>
      </w:r>
      <w:proofErr w:type="spellEnd"/>
      <w:r w:rsidR="003737C7" w:rsidRPr="00225FBE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="003737C7" w:rsidRPr="00225FBE">
        <w:rPr>
          <w:rFonts w:cs="Times New Roman"/>
          <w:spacing w:val="-6"/>
          <w:sz w:val="24"/>
          <w:szCs w:val="24"/>
        </w:rPr>
        <w:t>вредност</w:t>
      </w:r>
      <w:proofErr w:type="spellEnd"/>
      <w:r w:rsidR="003737C7" w:rsidRPr="00225FBE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="003737C7" w:rsidRPr="00225FBE">
        <w:rPr>
          <w:rFonts w:cs="Times New Roman"/>
          <w:spacing w:val="-6"/>
          <w:sz w:val="24"/>
          <w:szCs w:val="24"/>
        </w:rPr>
        <w:t>не</w:t>
      </w:r>
      <w:proofErr w:type="spellEnd"/>
      <w:r w:rsidR="003737C7" w:rsidRPr="00225FBE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="003737C7" w:rsidRPr="00225FBE">
        <w:rPr>
          <w:rFonts w:cs="Times New Roman"/>
          <w:spacing w:val="-6"/>
          <w:sz w:val="24"/>
          <w:szCs w:val="24"/>
        </w:rPr>
        <w:t>прелази</w:t>
      </w:r>
      <w:proofErr w:type="spellEnd"/>
      <w:r w:rsidR="003737C7" w:rsidRPr="00225FBE">
        <w:rPr>
          <w:rFonts w:cs="Times New Roman"/>
          <w:spacing w:val="-6"/>
          <w:sz w:val="24"/>
          <w:szCs w:val="24"/>
        </w:rPr>
        <w:t xml:space="preserve"> 10% </w:t>
      </w:r>
      <w:proofErr w:type="spellStart"/>
      <w:r w:rsidR="003737C7" w:rsidRPr="00225FBE">
        <w:rPr>
          <w:rFonts w:cs="Times New Roman"/>
          <w:spacing w:val="-6"/>
          <w:sz w:val="24"/>
          <w:szCs w:val="24"/>
        </w:rPr>
        <w:t>укупне</w:t>
      </w:r>
      <w:proofErr w:type="spellEnd"/>
      <w:r w:rsidR="003737C7" w:rsidRPr="00225FBE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="003737C7" w:rsidRPr="00225FBE">
        <w:rPr>
          <w:rFonts w:cs="Times New Roman"/>
          <w:spacing w:val="-6"/>
          <w:sz w:val="24"/>
          <w:szCs w:val="24"/>
        </w:rPr>
        <w:t>вредности</w:t>
      </w:r>
      <w:proofErr w:type="spellEnd"/>
      <w:r w:rsidR="003737C7" w:rsidRPr="00225FBE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="003737C7" w:rsidRPr="00225FBE">
        <w:rPr>
          <w:rFonts w:cs="Times New Roman"/>
          <w:spacing w:val="-6"/>
          <w:sz w:val="24"/>
          <w:szCs w:val="24"/>
        </w:rPr>
        <w:t>јавне</w:t>
      </w:r>
      <w:proofErr w:type="spellEnd"/>
      <w:r w:rsidR="003737C7" w:rsidRPr="00225FBE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="003737C7" w:rsidRPr="00225FBE">
        <w:rPr>
          <w:rFonts w:cs="Times New Roman"/>
          <w:spacing w:val="-6"/>
          <w:sz w:val="24"/>
          <w:szCs w:val="24"/>
        </w:rPr>
        <w:t>набавке</w:t>
      </w:r>
      <w:proofErr w:type="spellEnd"/>
      <w:r w:rsidR="003737C7" w:rsidRPr="00225FBE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="003737C7" w:rsidRPr="00225FBE">
        <w:rPr>
          <w:rFonts w:cs="Times New Roman"/>
          <w:spacing w:val="-6"/>
          <w:sz w:val="24"/>
          <w:szCs w:val="24"/>
        </w:rPr>
        <w:t>потребно</w:t>
      </w:r>
      <w:proofErr w:type="spellEnd"/>
      <w:r w:rsidR="003737C7" w:rsidRPr="00225FBE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="003737C7" w:rsidRPr="00225FBE">
        <w:rPr>
          <w:rFonts w:cs="Times New Roman"/>
          <w:spacing w:val="-6"/>
          <w:sz w:val="24"/>
          <w:szCs w:val="24"/>
        </w:rPr>
        <w:t>испунити</w:t>
      </w:r>
      <w:proofErr w:type="spellEnd"/>
      <w:r w:rsidR="003737C7" w:rsidRPr="00225FBE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="003737C7" w:rsidRPr="00225FBE">
        <w:rPr>
          <w:rFonts w:cs="Times New Roman"/>
          <w:spacing w:val="-6"/>
          <w:sz w:val="24"/>
          <w:szCs w:val="24"/>
        </w:rPr>
        <w:t>обавезан</w:t>
      </w:r>
      <w:proofErr w:type="spellEnd"/>
      <w:r w:rsidR="003737C7" w:rsidRPr="00225FB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3737C7" w:rsidRPr="00225FBE">
        <w:rPr>
          <w:rFonts w:cs="Times New Roman"/>
          <w:spacing w:val="-6"/>
          <w:sz w:val="24"/>
          <w:szCs w:val="24"/>
        </w:rPr>
        <w:t>услов</w:t>
      </w:r>
      <w:proofErr w:type="spellEnd"/>
      <w:r w:rsidR="003737C7" w:rsidRPr="00225FBE">
        <w:rPr>
          <w:rFonts w:cs="Times New Roman"/>
          <w:spacing w:val="-6"/>
          <w:sz w:val="24"/>
          <w:szCs w:val="24"/>
        </w:rPr>
        <w:t xml:space="preserve"> из члана 75. </w:t>
      </w:r>
      <w:proofErr w:type="gramStart"/>
      <w:r w:rsidR="003737C7" w:rsidRPr="00225FBE">
        <w:rPr>
          <w:rFonts w:cs="Times New Roman"/>
          <w:spacing w:val="-6"/>
          <w:sz w:val="24"/>
          <w:szCs w:val="24"/>
        </w:rPr>
        <w:t>став</w:t>
      </w:r>
      <w:proofErr w:type="gramEnd"/>
      <w:r w:rsidR="003737C7" w:rsidRPr="00225FBE">
        <w:rPr>
          <w:rFonts w:cs="Times New Roman"/>
          <w:spacing w:val="-6"/>
          <w:sz w:val="24"/>
          <w:szCs w:val="24"/>
        </w:rPr>
        <w:t xml:space="preserve"> 1. </w:t>
      </w:r>
      <w:proofErr w:type="gramStart"/>
      <w:r w:rsidR="003737C7" w:rsidRPr="00225FBE">
        <w:rPr>
          <w:rFonts w:cs="Times New Roman"/>
          <w:spacing w:val="-6"/>
          <w:sz w:val="24"/>
          <w:szCs w:val="24"/>
        </w:rPr>
        <w:t>тачка</w:t>
      </w:r>
      <w:proofErr w:type="gramEnd"/>
      <w:r w:rsidR="003737C7" w:rsidRPr="00225FBE">
        <w:rPr>
          <w:rFonts w:cs="Times New Roman"/>
          <w:spacing w:val="-6"/>
          <w:sz w:val="24"/>
          <w:szCs w:val="24"/>
        </w:rPr>
        <w:t xml:space="preserve"> 5) </w:t>
      </w:r>
      <w:r w:rsidR="003737C7" w:rsidRPr="00225FBE">
        <w:rPr>
          <w:rFonts w:cs="Times New Roman"/>
          <w:spacing w:val="-6"/>
          <w:sz w:val="24"/>
          <w:szCs w:val="24"/>
          <w:lang w:val="sr-Cyrl-CS"/>
        </w:rPr>
        <w:t xml:space="preserve">овог закона </w:t>
      </w:r>
      <w:r w:rsidR="003737C7" w:rsidRPr="00225FBE">
        <w:rPr>
          <w:rFonts w:cs="Times New Roman"/>
          <w:spacing w:val="-6"/>
          <w:sz w:val="24"/>
          <w:szCs w:val="24"/>
        </w:rPr>
        <w:t xml:space="preserve">понуђач може доказати испуњеност тог услова преко подизвођача </w:t>
      </w:r>
      <w:proofErr w:type="spellStart"/>
      <w:r w:rsidR="003737C7" w:rsidRPr="00225FBE">
        <w:rPr>
          <w:rFonts w:cs="Times New Roman"/>
          <w:spacing w:val="-6"/>
          <w:sz w:val="24"/>
          <w:szCs w:val="24"/>
        </w:rPr>
        <w:t>којем</w:t>
      </w:r>
      <w:proofErr w:type="spellEnd"/>
      <w:r w:rsidR="003737C7" w:rsidRPr="00225FBE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="003737C7" w:rsidRPr="00225FBE">
        <w:rPr>
          <w:rFonts w:cs="Times New Roman"/>
          <w:spacing w:val="-6"/>
          <w:sz w:val="24"/>
          <w:szCs w:val="24"/>
        </w:rPr>
        <w:t>је</w:t>
      </w:r>
      <w:proofErr w:type="spellEnd"/>
      <w:r w:rsidR="003737C7" w:rsidRPr="00225FBE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="003737C7" w:rsidRPr="00225FBE">
        <w:rPr>
          <w:rFonts w:cs="Times New Roman"/>
          <w:spacing w:val="-6"/>
          <w:sz w:val="24"/>
          <w:szCs w:val="24"/>
        </w:rPr>
        <w:t>поверио</w:t>
      </w:r>
      <w:proofErr w:type="spellEnd"/>
      <w:r w:rsidR="003737C7" w:rsidRPr="00225FBE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="003737C7" w:rsidRPr="00225FBE">
        <w:rPr>
          <w:rFonts w:cs="Times New Roman"/>
          <w:spacing w:val="-6"/>
          <w:sz w:val="24"/>
          <w:szCs w:val="24"/>
        </w:rPr>
        <w:t>извршење</w:t>
      </w:r>
      <w:proofErr w:type="spellEnd"/>
      <w:r w:rsidR="003737C7" w:rsidRPr="00225FBE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="003737C7" w:rsidRPr="00225FBE">
        <w:rPr>
          <w:rFonts w:cs="Times New Roman"/>
          <w:spacing w:val="-6"/>
          <w:sz w:val="24"/>
          <w:szCs w:val="24"/>
        </w:rPr>
        <w:t>тог</w:t>
      </w:r>
      <w:proofErr w:type="spellEnd"/>
      <w:r w:rsidR="003737C7" w:rsidRPr="00225FBE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="003737C7" w:rsidRPr="00225FBE">
        <w:rPr>
          <w:rFonts w:cs="Times New Roman"/>
          <w:spacing w:val="-6"/>
          <w:sz w:val="24"/>
          <w:szCs w:val="24"/>
        </w:rPr>
        <w:t>дела</w:t>
      </w:r>
      <w:proofErr w:type="spellEnd"/>
      <w:r w:rsidR="003737C7" w:rsidRPr="00225FBE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="003737C7" w:rsidRPr="00225FBE">
        <w:rPr>
          <w:rFonts w:cs="Times New Roman"/>
          <w:spacing w:val="-6"/>
          <w:sz w:val="24"/>
          <w:szCs w:val="24"/>
        </w:rPr>
        <w:t>набавке</w:t>
      </w:r>
      <w:proofErr w:type="spellEnd"/>
      <w:r w:rsidR="003737C7" w:rsidRPr="00225FBE">
        <w:rPr>
          <w:rFonts w:cs="Times New Roman"/>
          <w:spacing w:val="-6"/>
          <w:sz w:val="24"/>
          <w:szCs w:val="24"/>
        </w:rPr>
        <w:t>.</w:t>
      </w:r>
      <w:r w:rsidRPr="00225FBE">
        <w:rPr>
          <w:rFonts w:cs="Times New Roman"/>
          <w:spacing w:val="-6"/>
          <w:sz w:val="24"/>
          <w:szCs w:val="24"/>
          <w:lang w:val="sr-Cyrl-RS"/>
        </w:rPr>
        <w:t>“</w:t>
      </w:r>
    </w:p>
    <w:p w:rsidR="003D2713" w:rsidRPr="00225FBE" w:rsidRDefault="003D2713" w:rsidP="003D2713">
      <w:pPr>
        <w:overflowPunct w:val="0"/>
        <w:autoSpaceDE w:val="0"/>
        <w:autoSpaceDN w:val="0"/>
        <w:adjustRightInd w:val="0"/>
        <w:rPr>
          <w:rFonts w:cs="Times New Roman"/>
          <w:noProof/>
          <w:sz w:val="24"/>
          <w:szCs w:val="24"/>
        </w:rPr>
      </w:pPr>
    </w:p>
    <w:p w:rsidR="00D004F5" w:rsidRPr="00D004F5" w:rsidRDefault="00D004F5" w:rsidP="00104624">
      <w:pPr>
        <w:pStyle w:val="ListParagraph"/>
        <w:numPr>
          <w:ilvl w:val="0"/>
          <w:numId w:val="12"/>
        </w:numPr>
        <w:ind w:left="357" w:hanging="357"/>
        <w:rPr>
          <w:b/>
          <w:bCs/>
          <w:iCs/>
          <w:sz w:val="24"/>
          <w:szCs w:val="24"/>
          <w:lang w:val="sr-Latn-CS"/>
        </w:rPr>
      </w:pPr>
      <w:r w:rsidRPr="00D004F5">
        <w:rPr>
          <w:noProof/>
          <w:sz w:val="24"/>
          <w:szCs w:val="24"/>
        </w:rPr>
        <w:t>Мења се конкурсна документација, у делу VI. УПУТСТВО</w:t>
      </w:r>
      <w:r w:rsidRPr="00D004F5">
        <w:rPr>
          <w:noProof/>
          <w:sz w:val="24"/>
          <w:szCs w:val="24"/>
          <w:lang w:val="sr-Cyrl-RS"/>
        </w:rPr>
        <w:t xml:space="preserve"> </w:t>
      </w:r>
      <w:r w:rsidRPr="00D004F5">
        <w:rPr>
          <w:noProof/>
          <w:sz w:val="24"/>
          <w:szCs w:val="24"/>
        </w:rPr>
        <w:t>ПОНУЂАЧИМА КАКО ДА САЧИНЕ ПОНУДУ</w:t>
      </w:r>
      <w:r w:rsidRPr="00D004F5">
        <w:rPr>
          <w:noProof/>
          <w:sz w:val="24"/>
          <w:szCs w:val="24"/>
          <w:lang w:val="sr-Cyrl-RS"/>
        </w:rPr>
        <w:t xml:space="preserve">, 2. НАЧИН НА КОЈИ ПОНУДА МОРА ДА БУДЕ САЧИЊЕНА, </w:t>
      </w:r>
      <w:r w:rsidR="00213109">
        <w:rPr>
          <w:noProof/>
          <w:sz w:val="24"/>
          <w:szCs w:val="24"/>
          <w:lang w:val="sr-Cyrl-RS"/>
        </w:rPr>
        <w:br/>
      </w:r>
      <w:r w:rsidRPr="00D004F5">
        <w:rPr>
          <w:noProof/>
          <w:sz w:val="24"/>
          <w:szCs w:val="24"/>
          <w:lang w:val="sr-Cyrl-RS"/>
        </w:rPr>
        <w:t xml:space="preserve">параграф </w:t>
      </w:r>
      <w:r w:rsidR="00213109">
        <w:rPr>
          <w:noProof/>
          <w:sz w:val="24"/>
          <w:szCs w:val="24"/>
          <w:lang w:val="sr-Cyrl-RS"/>
        </w:rPr>
        <w:t>12</w:t>
      </w:r>
      <w:r w:rsidRPr="00D004F5">
        <w:rPr>
          <w:noProof/>
          <w:sz w:val="24"/>
          <w:szCs w:val="24"/>
          <w:lang w:val="sr-Cyrl-RS"/>
        </w:rPr>
        <w:t xml:space="preserve"> (стр. 24)</w:t>
      </w:r>
      <w:r w:rsidRPr="00D004F5">
        <w:rPr>
          <w:bCs/>
          <w:iCs/>
          <w:sz w:val="24"/>
          <w:szCs w:val="24"/>
        </w:rPr>
        <w:t>,</w:t>
      </w:r>
      <w:r w:rsidRPr="00D004F5">
        <w:rPr>
          <w:bCs/>
          <w:color w:val="000000"/>
          <w:sz w:val="24"/>
          <w:szCs w:val="24"/>
        </w:rPr>
        <w:t xml:space="preserve"> и </w:t>
      </w:r>
      <w:proofErr w:type="spellStart"/>
      <w:r w:rsidRPr="00D004F5">
        <w:rPr>
          <w:bCs/>
          <w:sz w:val="24"/>
          <w:szCs w:val="24"/>
        </w:rPr>
        <w:t>то</w:t>
      </w:r>
      <w:proofErr w:type="spellEnd"/>
      <w:r w:rsidRPr="00D004F5">
        <w:rPr>
          <w:bCs/>
          <w:sz w:val="24"/>
          <w:szCs w:val="24"/>
        </w:rPr>
        <w:t xml:space="preserve"> </w:t>
      </w:r>
      <w:proofErr w:type="spellStart"/>
      <w:r w:rsidRPr="00D004F5">
        <w:rPr>
          <w:bCs/>
          <w:sz w:val="24"/>
          <w:szCs w:val="24"/>
        </w:rPr>
        <w:t>тако</w:t>
      </w:r>
      <w:proofErr w:type="spellEnd"/>
      <w:r w:rsidRPr="00D004F5">
        <w:rPr>
          <w:bCs/>
          <w:sz w:val="24"/>
          <w:szCs w:val="24"/>
        </w:rPr>
        <w:t xml:space="preserve"> </w:t>
      </w:r>
      <w:proofErr w:type="spellStart"/>
      <w:r w:rsidRPr="00D004F5">
        <w:rPr>
          <w:bCs/>
          <w:sz w:val="24"/>
          <w:szCs w:val="24"/>
        </w:rPr>
        <w:t>да</w:t>
      </w:r>
      <w:proofErr w:type="spellEnd"/>
      <w:r w:rsidRPr="00D004F5">
        <w:rPr>
          <w:bCs/>
          <w:sz w:val="24"/>
          <w:szCs w:val="24"/>
        </w:rPr>
        <w:t xml:space="preserve"> </w:t>
      </w:r>
      <w:proofErr w:type="spellStart"/>
      <w:r w:rsidRPr="00D004F5">
        <w:rPr>
          <w:bCs/>
          <w:sz w:val="24"/>
          <w:szCs w:val="24"/>
        </w:rPr>
        <w:t>сада</w:t>
      </w:r>
      <w:proofErr w:type="spellEnd"/>
      <w:r w:rsidRPr="00D004F5">
        <w:rPr>
          <w:bCs/>
          <w:sz w:val="24"/>
          <w:szCs w:val="24"/>
        </w:rPr>
        <w:t xml:space="preserve"> </w:t>
      </w:r>
      <w:proofErr w:type="spellStart"/>
      <w:r w:rsidRPr="00D004F5">
        <w:rPr>
          <w:bCs/>
          <w:sz w:val="24"/>
          <w:szCs w:val="24"/>
        </w:rPr>
        <w:t>гласи</w:t>
      </w:r>
      <w:proofErr w:type="spellEnd"/>
      <w:r w:rsidRPr="00D004F5">
        <w:rPr>
          <w:bCs/>
          <w:color w:val="000000"/>
          <w:sz w:val="24"/>
          <w:szCs w:val="24"/>
        </w:rPr>
        <w:t>:</w:t>
      </w:r>
    </w:p>
    <w:p w:rsidR="00D004F5" w:rsidRPr="00D004F5" w:rsidRDefault="00D004F5" w:rsidP="00D004F5">
      <w:pPr>
        <w:pStyle w:val="ListParagraph"/>
        <w:ind w:left="360"/>
        <w:rPr>
          <w:sz w:val="24"/>
          <w:szCs w:val="24"/>
          <w:lang w:val="sr-Cyrl-RS"/>
        </w:rPr>
      </w:pPr>
      <w:r w:rsidRPr="00D004F5">
        <w:rPr>
          <w:sz w:val="24"/>
          <w:szCs w:val="24"/>
          <w:lang w:val="sr-Cyrl-RS"/>
        </w:rPr>
        <w:t>„Понуда се сматра благовременом уколико је примљена од стране наручиоца до</w:t>
      </w:r>
      <w:r w:rsidR="00213109">
        <w:rPr>
          <w:sz w:val="24"/>
          <w:szCs w:val="24"/>
          <w:lang w:val="sr-Cyrl-RS"/>
        </w:rPr>
        <w:br/>
      </w:r>
      <w:r w:rsidR="005948B9">
        <w:rPr>
          <w:sz w:val="24"/>
          <w:szCs w:val="24"/>
        </w:rPr>
        <w:t>11</w:t>
      </w:r>
      <w:r w:rsidRPr="005948B9">
        <w:rPr>
          <w:sz w:val="24"/>
          <w:szCs w:val="24"/>
          <w:lang w:val="sr-Cyrl-RS"/>
        </w:rPr>
        <w:t>.</w:t>
      </w:r>
      <w:r w:rsidR="00213109" w:rsidRPr="005948B9">
        <w:rPr>
          <w:sz w:val="24"/>
          <w:szCs w:val="24"/>
          <w:lang w:val="sr-Cyrl-RS"/>
        </w:rPr>
        <w:t xml:space="preserve"> </w:t>
      </w:r>
      <w:r w:rsidRPr="005948B9">
        <w:rPr>
          <w:sz w:val="24"/>
          <w:szCs w:val="24"/>
          <w:lang w:val="sr-Cyrl-RS"/>
        </w:rPr>
        <w:t xml:space="preserve">августа 2014. године  до 12 часова. Јавно отварање понуда ће се обавити </w:t>
      </w:r>
      <w:r w:rsidR="002B2161" w:rsidRPr="005948B9">
        <w:rPr>
          <w:sz w:val="24"/>
          <w:szCs w:val="24"/>
          <w:lang w:val="sr-Cyrl-RS"/>
        </w:rPr>
        <w:br/>
      </w:r>
      <w:r w:rsidR="005948B9">
        <w:rPr>
          <w:sz w:val="24"/>
          <w:szCs w:val="24"/>
        </w:rPr>
        <w:t>11</w:t>
      </w:r>
      <w:r w:rsidRPr="005948B9">
        <w:rPr>
          <w:sz w:val="24"/>
          <w:szCs w:val="24"/>
          <w:lang w:val="sr-Cyrl-RS"/>
        </w:rPr>
        <w:t xml:space="preserve">. августа </w:t>
      </w:r>
      <w:r w:rsidR="002B2161" w:rsidRPr="005948B9">
        <w:rPr>
          <w:sz w:val="24"/>
          <w:szCs w:val="24"/>
          <w:lang w:val="sr-Cyrl-RS"/>
        </w:rPr>
        <w:t>2014. године</w:t>
      </w:r>
      <w:r w:rsidR="002B2161" w:rsidRPr="00D004F5">
        <w:rPr>
          <w:sz w:val="24"/>
          <w:szCs w:val="24"/>
          <w:lang w:val="sr-Cyrl-RS"/>
        </w:rPr>
        <w:t xml:space="preserve">  </w:t>
      </w:r>
      <w:r w:rsidRPr="00D004F5">
        <w:rPr>
          <w:sz w:val="24"/>
          <w:szCs w:val="24"/>
          <w:lang w:val="sr-Cyrl-RS"/>
        </w:rPr>
        <w:t xml:space="preserve">у 13,00 часова, у пословним просторијама наручиоца у Немањина 22-26, </w:t>
      </w:r>
      <w:r w:rsidRPr="00D004F5">
        <w:rPr>
          <w:sz w:val="24"/>
          <w:szCs w:val="24"/>
        </w:rPr>
        <w:t>VIII</w:t>
      </w:r>
      <w:r w:rsidRPr="00D004F5">
        <w:rPr>
          <w:sz w:val="24"/>
          <w:szCs w:val="24"/>
          <w:lang w:val="ru-RU"/>
        </w:rPr>
        <w:t xml:space="preserve"> </w:t>
      </w:r>
      <w:r w:rsidRPr="00D004F5">
        <w:rPr>
          <w:sz w:val="24"/>
          <w:szCs w:val="24"/>
          <w:lang w:val="sr-Cyrl-RS"/>
        </w:rPr>
        <w:t xml:space="preserve">спрат, канцеларија број </w:t>
      </w:r>
      <w:r w:rsidRPr="00D004F5">
        <w:rPr>
          <w:sz w:val="24"/>
          <w:szCs w:val="24"/>
          <w:lang w:val="ru-RU"/>
        </w:rPr>
        <w:t>9.</w:t>
      </w:r>
      <w:r w:rsidRPr="00D004F5">
        <w:rPr>
          <w:sz w:val="24"/>
          <w:szCs w:val="24"/>
          <w:lang w:val="sr-Cyrl-RS"/>
        </w:rPr>
        <w:t>“</w:t>
      </w:r>
    </w:p>
    <w:p w:rsidR="00D004F5" w:rsidRPr="00D004F5" w:rsidRDefault="00D004F5" w:rsidP="00D004F5">
      <w:pPr>
        <w:pStyle w:val="ListParagraph"/>
        <w:ind w:left="360"/>
        <w:rPr>
          <w:noProof/>
          <w:sz w:val="24"/>
          <w:szCs w:val="24"/>
        </w:rPr>
      </w:pPr>
    </w:p>
    <w:p w:rsidR="003D2713" w:rsidRPr="00225FBE" w:rsidRDefault="003D2713" w:rsidP="00944D4D">
      <w:pPr>
        <w:pStyle w:val="ListParagraph"/>
        <w:numPr>
          <w:ilvl w:val="0"/>
          <w:numId w:val="12"/>
        </w:numPr>
        <w:rPr>
          <w:noProof/>
          <w:sz w:val="24"/>
          <w:szCs w:val="24"/>
        </w:rPr>
      </w:pPr>
      <w:r w:rsidRPr="00225FBE">
        <w:rPr>
          <w:noProof/>
          <w:sz w:val="24"/>
          <w:szCs w:val="24"/>
        </w:rPr>
        <w:t>Овe Измене и допуне бр. 1 су саставни део конкурсне документације.</w:t>
      </w:r>
    </w:p>
    <w:p w:rsidR="003D2713" w:rsidRPr="00225FBE" w:rsidRDefault="003D2713" w:rsidP="003D2713">
      <w:pPr>
        <w:spacing w:line="288" w:lineRule="atLeast"/>
        <w:outlineLvl w:val="0"/>
        <w:rPr>
          <w:rFonts w:cs="Times New Roman"/>
          <w:noProof/>
          <w:sz w:val="24"/>
          <w:szCs w:val="24"/>
        </w:rPr>
      </w:pPr>
    </w:p>
    <w:p w:rsidR="004C4BD4" w:rsidRPr="00225FBE" w:rsidRDefault="004C4BD4" w:rsidP="00D27742">
      <w:pPr>
        <w:ind w:left="720"/>
        <w:rPr>
          <w:rFonts w:cs="Times New Roman"/>
          <w:noProof/>
          <w:sz w:val="24"/>
          <w:szCs w:val="24"/>
        </w:rPr>
      </w:pPr>
    </w:p>
    <w:p w:rsidR="00A3510B" w:rsidRPr="00A3510B" w:rsidRDefault="00A3510B" w:rsidP="00A3510B">
      <w:pPr>
        <w:rPr>
          <w:rFonts w:cs="Times New Roman"/>
          <w:sz w:val="24"/>
          <w:szCs w:val="24"/>
        </w:rPr>
      </w:pPr>
    </w:p>
    <w:p w:rsidR="00A3510B" w:rsidRPr="00A3510B" w:rsidRDefault="00A3510B" w:rsidP="00A3510B">
      <w:pPr>
        <w:rPr>
          <w:rFonts w:cs="Times New Roman"/>
          <w:sz w:val="24"/>
          <w:szCs w:val="24"/>
        </w:rPr>
      </w:pPr>
    </w:p>
    <w:p w:rsidR="00A3510B" w:rsidRDefault="00A3510B" w:rsidP="00A3510B">
      <w:pPr>
        <w:rPr>
          <w:rFonts w:cs="Times New Roman"/>
          <w:sz w:val="24"/>
          <w:szCs w:val="24"/>
        </w:rPr>
      </w:pPr>
    </w:p>
    <w:p w:rsidR="00A3510B" w:rsidRDefault="00A3510B" w:rsidP="00A3510B">
      <w:pPr>
        <w:rPr>
          <w:rFonts w:cs="Times New Roman"/>
          <w:sz w:val="24"/>
          <w:szCs w:val="24"/>
        </w:rPr>
      </w:pPr>
    </w:p>
    <w:p w:rsidR="0043548F" w:rsidRPr="00A3510B" w:rsidRDefault="00A3510B" w:rsidP="00A3510B">
      <w:pPr>
        <w:tabs>
          <w:tab w:val="left" w:pos="7034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sectPr w:rsidR="0043548F" w:rsidRPr="00A3510B" w:rsidSect="00954619">
      <w:footerReference w:type="default" r:id="rId9"/>
      <w:pgSz w:w="11907" w:h="16839" w:code="9"/>
      <w:pgMar w:top="1134" w:right="794" w:bottom="1134" w:left="794" w:header="311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A26" w:rsidRDefault="00A76A26" w:rsidP="000C760B">
      <w:r>
        <w:separator/>
      </w:r>
    </w:p>
  </w:endnote>
  <w:endnote w:type="continuationSeparator" w:id="0">
    <w:p w:rsidR="00A76A26" w:rsidRDefault="00A76A26" w:rsidP="000C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9173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6569D" w:rsidRDefault="00954619">
            <w:pPr>
              <w:pStyle w:val="Footer"/>
              <w:jc w:val="right"/>
            </w:pPr>
            <w:r>
              <w:rPr>
                <w:lang w:val="sr-Cyrl-RS"/>
              </w:rPr>
              <w:t>Страна</w:t>
            </w:r>
            <w:r w:rsidR="0036569D">
              <w:t xml:space="preserve"> </w:t>
            </w:r>
            <w:r w:rsidR="0036569D">
              <w:rPr>
                <w:b/>
                <w:bCs/>
                <w:sz w:val="24"/>
                <w:szCs w:val="24"/>
              </w:rPr>
              <w:fldChar w:fldCharType="begin"/>
            </w:r>
            <w:r w:rsidR="0036569D">
              <w:rPr>
                <w:b/>
                <w:bCs/>
              </w:rPr>
              <w:instrText xml:space="preserve"> PAGE </w:instrText>
            </w:r>
            <w:r w:rsidR="0036569D">
              <w:rPr>
                <w:b/>
                <w:bCs/>
                <w:sz w:val="24"/>
                <w:szCs w:val="24"/>
              </w:rPr>
              <w:fldChar w:fldCharType="separate"/>
            </w:r>
            <w:r w:rsidR="005948B9">
              <w:rPr>
                <w:b/>
                <w:bCs/>
                <w:noProof/>
              </w:rPr>
              <w:t>1</w:t>
            </w:r>
            <w:r w:rsidR="0036569D">
              <w:rPr>
                <w:b/>
                <w:bCs/>
                <w:sz w:val="24"/>
                <w:szCs w:val="24"/>
              </w:rPr>
              <w:fldChar w:fldCharType="end"/>
            </w:r>
            <w:r w:rsidR="0036569D">
              <w:t xml:space="preserve"> </w:t>
            </w:r>
            <w:r>
              <w:rPr>
                <w:lang w:val="sr-Cyrl-RS"/>
              </w:rPr>
              <w:t xml:space="preserve">од </w:t>
            </w:r>
            <w:r w:rsidR="0036569D">
              <w:t xml:space="preserve"> </w:t>
            </w:r>
            <w:r w:rsidR="0036569D">
              <w:rPr>
                <w:b/>
                <w:bCs/>
                <w:sz w:val="24"/>
                <w:szCs w:val="24"/>
              </w:rPr>
              <w:fldChar w:fldCharType="begin"/>
            </w:r>
            <w:r w:rsidR="0036569D">
              <w:rPr>
                <w:b/>
                <w:bCs/>
              </w:rPr>
              <w:instrText xml:space="preserve"> NUMPAGES  </w:instrText>
            </w:r>
            <w:r w:rsidR="0036569D">
              <w:rPr>
                <w:b/>
                <w:bCs/>
                <w:sz w:val="24"/>
                <w:szCs w:val="24"/>
              </w:rPr>
              <w:fldChar w:fldCharType="separate"/>
            </w:r>
            <w:r w:rsidR="005948B9">
              <w:rPr>
                <w:b/>
                <w:bCs/>
                <w:noProof/>
              </w:rPr>
              <w:t>2</w:t>
            </w:r>
            <w:r w:rsidR="0036569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569D" w:rsidRDefault="003656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A26" w:rsidRDefault="00A76A26" w:rsidP="000C760B">
      <w:r>
        <w:separator/>
      </w:r>
    </w:p>
  </w:footnote>
  <w:footnote w:type="continuationSeparator" w:id="0">
    <w:p w:rsidR="00A76A26" w:rsidRDefault="00A76A26" w:rsidP="000C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316"/>
    <w:multiLevelType w:val="multilevel"/>
    <w:tmpl w:val="75DAB272"/>
    <w:styleLink w:val="Naslovi"/>
    <w:lvl w:ilvl="0">
      <w:start w:val="1"/>
      <w:numFmt w:val="upperRoman"/>
      <w:pStyle w:val="Heading1"/>
      <w:lvlText w:val="%1)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pStyle w:val="Heading2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1">
    <w:nsid w:val="0E88359D"/>
    <w:multiLevelType w:val="hybridMultilevel"/>
    <w:tmpl w:val="C0FAD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1616D"/>
    <w:multiLevelType w:val="hybridMultilevel"/>
    <w:tmpl w:val="34AAA62C"/>
    <w:lvl w:ilvl="0" w:tplc="0C1A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">
    <w:nsid w:val="1E0A25C2"/>
    <w:multiLevelType w:val="multilevel"/>
    <w:tmpl w:val="62223D26"/>
    <w:name w:val="perica22"/>
    <w:lvl w:ilvl="0">
      <w:start w:val="1"/>
      <w:numFmt w:val="none"/>
      <w:lvlText w:val="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>
    <w:nsid w:val="2643121A"/>
    <w:multiLevelType w:val="hybridMultilevel"/>
    <w:tmpl w:val="15F6E516"/>
    <w:lvl w:ilvl="0" w:tplc="3B2A3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A04D7"/>
    <w:multiLevelType w:val="hybridMultilevel"/>
    <w:tmpl w:val="AA1EED46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F1C0B6B"/>
    <w:multiLevelType w:val="hybridMultilevel"/>
    <w:tmpl w:val="8A16D5AE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423C04"/>
    <w:multiLevelType w:val="hybridMultilevel"/>
    <w:tmpl w:val="28BAC53E"/>
    <w:lvl w:ilvl="0" w:tplc="46B4ECA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509D1"/>
    <w:multiLevelType w:val="hybridMultilevel"/>
    <w:tmpl w:val="B6E88F5C"/>
    <w:lvl w:ilvl="0" w:tplc="32460D2E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  <w:color w:val="auto"/>
      </w:rPr>
    </w:lvl>
    <w:lvl w:ilvl="1" w:tplc="0C1A0019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9E6978"/>
    <w:multiLevelType w:val="hybridMultilevel"/>
    <w:tmpl w:val="53A2F4C4"/>
    <w:lvl w:ilvl="0" w:tplc="3B2A3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95D8B"/>
    <w:multiLevelType w:val="multilevel"/>
    <w:tmpl w:val="C592E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4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60B"/>
    <w:rsid w:val="00000906"/>
    <w:rsid w:val="000020F3"/>
    <w:rsid w:val="0000307E"/>
    <w:rsid w:val="00003689"/>
    <w:rsid w:val="00011487"/>
    <w:rsid w:val="00014AB8"/>
    <w:rsid w:val="0001536E"/>
    <w:rsid w:val="000163BC"/>
    <w:rsid w:val="00016FD6"/>
    <w:rsid w:val="000205F6"/>
    <w:rsid w:val="00025122"/>
    <w:rsid w:val="00025BB4"/>
    <w:rsid w:val="00025D7E"/>
    <w:rsid w:val="000266BA"/>
    <w:rsid w:val="00031069"/>
    <w:rsid w:val="00041C92"/>
    <w:rsid w:val="0004363A"/>
    <w:rsid w:val="00052B41"/>
    <w:rsid w:val="00060D0D"/>
    <w:rsid w:val="00066CD0"/>
    <w:rsid w:val="00067233"/>
    <w:rsid w:val="00070813"/>
    <w:rsid w:val="000720F8"/>
    <w:rsid w:val="00073AEC"/>
    <w:rsid w:val="000772F6"/>
    <w:rsid w:val="0008590E"/>
    <w:rsid w:val="000861DA"/>
    <w:rsid w:val="00087C04"/>
    <w:rsid w:val="000909EA"/>
    <w:rsid w:val="00091AED"/>
    <w:rsid w:val="00091C17"/>
    <w:rsid w:val="000926AC"/>
    <w:rsid w:val="000940CE"/>
    <w:rsid w:val="00096D94"/>
    <w:rsid w:val="00097925"/>
    <w:rsid w:val="00097C4F"/>
    <w:rsid w:val="000A4782"/>
    <w:rsid w:val="000A6FD2"/>
    <w:rsid w:val="000A721B"/>
    <w:rsid w:val="000A7C5D"/>
    <w:rsid w:val="000B428C"/>
    <w:rsid w:val="000B5B8F"/>
    <w:rsid w:val="000B7F25"/>
    <w:rsid w:val="000C1ADB"/>
    <w:rsid w:val="000C760B"/>
    <w:rsid w:val="000C7C4E"/>
    <w:rsid w:val="000D00D8"/>
    <w:rsid w:val="000D2C77"/>
    <w:rsid w:val="000D3AD8"/>
    <w:rsid w:val="000E26A1"/>
    <w:rsid w:val="000E4CC3"/>
    <w:rsid w:val="000F02B8"/>
    <w:rsid w:val="000F0FAE"/>
    <w:rsid w:val="000F1209"/>
    <w:rsid w:val="000F12B0"/>
    <w:rsid w:val="000F2FCF"/>
    <w:rsid w:val="000F339A"/>
    <w:rsid w:val="000F69A4"/>
    <w:rsid w:val="00102271"/>
    <w:rsid w:val="00104624"/>
    <w:rsid w:val="00107455"/>
    <w:rsid w:val="00114FBE"/>
    <w:rsid w:val="001232ED"/>
    <w:rsid w:val="0013162C"/>
    <w:rsid w:val="00131925"/>
    <w:rsid w:val="001465AC"/>
    <w:rsid w:val="0015343B"/>
    <w:rsid w:val="0016323C"/>
    <w:rsid w:val="0017286F"/>
    <w:rsid w:val="00173722"/>
    <w:rsid w:val="0017443B"/>
    <w:rsid w:val="001750A6"/>
    <w:rsid w:val="001859F8"/>
    <w:rsid w:val="001901A3"/>
    <w:rsid w:val="0019065B"/>
    <w:rsid w:val="00191B41"/>
    <w:rsid w:val="00191C58"/>
    <w:rsid w:val="0019341A"/>
    <w:rsid w:val="00195369"/>
    <w:rsid w:val="00195C9A"/>
    <w:rsid w:val="001968A9"/>
    <w:rsid w:val="001A2FBC"/>
    <w:rsid w:val="001A4479"/>
    <w:rsid w:val="001A653C"/>
    <w:rsid w:val="001B2F5A"/>
    <w:rsid w:val="001B4077"/>
    <w:rsid w:val="001B4886"/>
    <w:rsid w:val="001B6712"/>
    <w:rsid w:val="001C07C6"/>
    <w:rsid w:val="001C4DA1"/>
    <w:rsid w:val="001D0036"/>
    <w:rsid w:val="001D063C"/>
    <w:rsid w:val="001D070A"/>
    <w:rsid w:val="001E02A6"/>
    <w:rsid w:val="001E20E7"/>
    <w:rsid w:val="001E387A"/>
    <w:rsid w:val="001E5353"/>
    <w:rsid w:val="001E6977"/>
    <w:rsid w:val="001F0E16"/>
    <w:rsid w:val="001F31B5"/>
    <w:rsid w:val="0020772E"/>
    <w:rsid w:val="002130C1"/>
    <w:rsid w:val="00213109"/>
    <w:rsid w:val="002146B4"/>
    <w:rsid w:val="00222206"/>
    <w:rsid w:val="00225FBE"/>
    <w:rsid w:val="0023471A"/>
    <w:rsid w:val="002367AB"/>
    <w:rsid w:val="00240E55"/>
    <w:rsid w:val="00242B32"/>
    <w:rsid w:val="00253F41"/>
    <w:rsid w:val="00266135"/>
    <w:rsid w:val="002665FA"/>
    <w:rsid w:val="002666CC"/>
    <w:rsid w:val="0026760C"/>
    <w:rsid w:val="0027103C"/>
    <w:rsid w:val="00277550"/>
    <w:rsid w:val="00282CD8"/>
    <w:rsid w:val="00285872"/>
    <w:rsid w:val="00292C9D"/>
    <w:rsid w:val="00295A3E"/>
    <w:rsid w:val="00296D5C"/>
    <w:rsid w:val="002979BB"/>
    <w:rsid w:val="002A01FC"/>
    <w:rsid w:val="002A1241"/>
    <w:rsid w:val="002B2161"/>
    <w:rsid w:val="002B49AE"/>
    <w:rsid w:val="002B5BE7"/>
    <w:rsid w:val="002B5DD2"/>
    <w:rsid w:val="002C3C47"/>
    <w:rsid w:val="002C4936"/>
    <w:rsid w:val="002C5CF6"/>
    <w:rsid w:val="002D0ACE"/>
    <w:rsid w:val="002D0D55"/>
    <w:rsid w:val="002D5251"/>
    <w:rsid w:val="002E01B1"/>
    <w:rsid w:val="002F18BC"/>
    <w:rsid w:val="002F2157"/>
    <w:rsid w:val="002F2516"/>
    <w:rsid w:val="002F53FA"/>
    <w:rsid w:val="002F5E49"/>
    <w:rsid w:val="002F692D"/>
    <w:rsid w:val="003047EB"/>
    <w:rsid w:val="0031181E"/>
    <w:rsid w:val="00311E47"/>
    <w:rsid w:val="00316AEE"/>
    <w:rsid w:val="00320A17"/>
    <w:rsid w:val="0032233D"/>
    <w:rsid w:val="00330673"/>
    <w:rsid w:val="00330D1B"/>
    <w:rsid w:val="003367C6"/>
    <w:rsid w:val="003408F4"/>
    <w:rsid w:val="00341279"/>
    <w:rsid w:val="00347A6E"/>
    <w:rsid w:val="003571F8"/>
    <w:rsid w:val="003633FB"/>
    <w:rsid w:val="0036569D"/>
    <w:rsid w:val="00365AD0"/>
    <w:rsid w:val="00370745"/>
    <w:rsid w:val="003737C7"/>
    <w:rsid w:val="00373EB0"/>
    <w:rsid w:val="003828D6"/>
    <w:rsid w:val="00383101"/>
    <w:rsid w:val="003869B6"/>
    <w:rsid w:val="0039388A"/>
    <w:rsid w:val="003960CD"/>
    <w:rsid w:val="003A429C"/>
    <w:rsid w:val="003B2768"/>
    <w:rsid w:val="003B3694"/>
    <w:rsid w:val="003C5FAF"/>
    <w:rsid w:val="003D1C1B"/>
    <w:rsid w:val="003D2713"/>
    <w:rsid w:val="003D3643"/>
    <w:rsid w:val="003E3189"/>
    <w:rsid w:val="003F00FA"/>
    <w:rsid w:val="003F0679"/>
    <w:rsid w:val="003F082D"/>
    <w:rsid w:val="003F0E37"/>
    <w:rsid w:val="003F1B3E"/>
    <w:rsid w:val="003F3E66"/>
    <w:rsid w:val="003F45CC"/>
    <w:rsid w:val="003F45CF"/>
    <w:rsid w:val="003F5F71"/>
    <w:rsid w:val="0040014B"/>
    <w:rsid w:val="004005CD"/>
    <w:rsid w:val="00404C52"/>
    <w:rsid w:val="0040652B"/>
    <w:rsid w:val="00413963"/>
    <w:rsid w:val="00417F5F"/>
    <w:rsid w:val="00420049"/>
    <w:rsid w:val="004207AF"/>
    <w:rsid w:val="00421F00"/>
    <w:rsid w:val="004243B9"/>
    <w:rsid w:val="00424F5E"/>
    <w:rsid w:val="00425BF4"/>
    <w:rsid w:val="0042662D"/>
    <w:rsid w:val="00426D3A"/>
    <w:rsid w:val="00427E49"/>
    <w:rsid w:val="00430A8A"/>
    <w:rsid w:val="0043548F"/>
    <w:rsid w:val="00436022"/>
    <w:rsid w:val="004367C3"/>
    <w:rsid w:val="00437DB8"/>
    <w:rsid w:val="004401B9"/>
    <w:rsid w:val="00440D22"/>
    <w:rsid w:val="004436FF"/>
    <w:rsid w:val="0044470C"/>
    <w:rsid w:val="0045386E"/>
    <w:rsid w:val="00463572"/>
    <w:rsid w:val="004726B4"/>
    <w:rsid w:val="0047374F"/>
    <w:rsid w:val="00475418"/>
    <w:rsid w:val="00480FA2"/>
    <w:rsid w:val="00482D8B"/>
    <w:rsid w:val="00483ADB"/>
    <w:rsid w:val="00491F8C"/>
    <w:rsid w:val="00493976"/>
    <w:rsid w:val="0049594B"/>
    <w:rsid w:val="004A0ECF"/>
    <w:rsid w:val="004A39EE"/>
    <w:rsid w:val="004B0155"/>
    <w:rsid w:val="004B23AD"/>
    <w:rsid w:val="004B2C9F"/>
    <w:rsid w:val="004B30DB"/>
    <w:rsid w:val="004B4B18"/>
    <w:rsid w:val="004B63D3"/>
    <w:rsid w:val="004B6FA0"/>
    <w:rsid w:val="004B75B5"/>
    <w:rsid w:val="004C4BD4"/>
    <w:rsid w:val="004D6A98"/>
    <w:rsid w:val="004E5326"/>
    <w:rsid w:val="004E7460"/>
    <w:rsid w:val="004F00C3"/>
    <w:rsid w:val="00503942"/>
    <w:rsid w:val="00503E79"/>
    <w:rsid w:val="00505B74"/>
    <w:rsid w:val="00507D5B"/>
    <w:rsid w:val="00510530"/>
    <w:rsid w:val="00525986"/>
    <w:rsid w:val="00533748"/>
    <w:rsid w:val="00533D52"/>
    <w:rsid w:val="00541279"/>
    <w:rsid w:val="00541A35"/>
    <w:rsid w:val="00543695"/>
    <w:rsid w:val="00547847"/>
    <w:rsid w:val="00552C5C"/>
    <w:rsid w:val="00555790"/>
    <w:rsid w:val="00555E5D"/>
    <w:rsid w:val="00556665"/>
    <w:rsid w:val="00556D1E"/>
    <w:rsid w:val="005617E2"/>
    <w:rsid w:val="00570120"/>
    <w:rsid w:val="0057560E"/>
    <w:rsid w:val="00576236"/>
    <w:rsid w:val="00577736"/>
    <w:rsid w:val="00577DE2"/>
    <w:rsid w:val="00585D43"/>
    <w:rsid w:val="00591A07"/>
    <w:rsid w:val="00592AFA"/>
    <w:rsid w:val="005947C9"/>
    <w:rsid w:val="005947D8"/>
    <w:rsid w:val="005948B9"/>
    <w:rsid w:val="00595E06"/>
    <w:rsid w:val="005A0579"/>
    <w:rsid w:val="005A38BA"/>
    <w:rsid w:val="005A3DA7"/>
    <w:rsid w:val="005B5FBC"/>
    <w:rsid w:val="005D29E7"/>
    <w:rsid w:val="005D6B7B"/>
    <w:rsid w:val="005E2000"/>
    <w:rsid w:val="005E5210"/>
    <w:rsid w:val="005F0503"/>
    <w:rsid w:val="005F3943"/>
    <w:rsid w:val="005F6244"/>
    <w:rsid w:val="005F7966"/>
    <w:rsid w:val="005F7BC6"/>
    <w:rsid w:val="00602CF9"/>
    <w:rsid w:val="006031F1"/>
    <w:rsid w:val="00603AF3"/>
    <w:rsid w:val="006045E6"/>
    <w:rsid w:val="006160A7"/>
    <w:rsid w:val="00616327"/>
    <w:rsid w:val="00624779"/>
    <w:rsid w:val="00632AE8"/>
    <w:rsid w:val="006346B2"/>
    <w:rsid w:val="00634C9E"/>
    <w:rsid w:val="00635214"/>
    <w:rsid w:val="006357BF"/>
    <w:rsid w:val="0063729D"/>
    <w:rsid w:val="00642352"/>
    <w:rsid w:val="006431FE"/>
    <w:rsid w:val="0064553E"/>
    <w:rsid w:val="006464E1"/>
    <w:rsid w:val="0064727A"/>
    <w:rsid w:val="00647863"/>
    <w:rsid w:val="00650633"/>
    <w:rsid w:val="00650A1C"/>
    <w:rsid w:val="00653AA0"/>
    <w:rsid w:val="0065570F"/>
    <w:rsid w:val="006636D5"/>
    <w:rsid w:val="006641CB"/>
    <w:rsid w:val="00665BF5"/>
    <w:rsid w:val="00671A05"/>
    <w:rsid w:val="0067579C"/>
    <w:rsid w:val="00675C1C"/>
    <w:rsid w:val="0068243F"/>
    <w:rsid w:val="00685BF3"/>
    <w:rsid w:val="0069033A"/>
    <w:rsid w:val="00691B03"/>
    <w:rsid w:val="00694D38"/>
    <w:rsid w:val="00694EC6"/>
    <w:rsid w:val="006960DA"/>
    <w:rsid w:val="006A54C7"/>
    <w:rsid w:val="006A776D"/>
    <w:rsid w:val="006B40DA"/>
    <w:rsid w:val="006B4881"/>
    <w:rsid w:val="006C11FA"/>
    <w:rsid w:val="006C201D"/>
    <w:rsid w:val="006C3428"/>
    <w:rsid w:val="006C3769"/>
    <w:rsid w:val="006D11B1"/>
    <w:rsid w:val="006D2B35"/>
    <w:rsid w:val="006D4C4E"/>
    <w:rsid w:val="006D71A4"/>
    <w:rsid w:val="006E0A20"/>
    <w:rsid w:val="006E7430"/>
    <w:rsid w:val="006E7675"/>
    <w:rsid w:val="006E7E31"/>
    <w:rsid w:val="006F0496"/>
    <w:rsid w:val="006F3553"/>
    <w:rsid w:val="006F570D"/>
    <w:rsid w:val="006F792F"/>
    <w:rsid w:val="006F79BE"/>
    <w:rsid w:val="00701E13"/>
    <w:rsid w:val="00702C7B"/>
    <w:rsid w:val="00704820"/>
    <w:rsid w:val="00706E65"/>
    <w:rsid w:val="00707334"/>
    <w:rsid w:val="0071103E"/>
    <w:rsid w:val="00711111"/>
    <w:rsid w:val="007218C7"/>
    <w:rsid w:val="00721F01"/>
    <w:rsid w:val="00722A2A"/>
    <w:rsid w:val="007273D3"/>
    <w:rsid w:val="00727986"/>
    <w:rsid w:val="00732130"/>
    <w:rsid w:val="00735688"/>
    <w:rsid w:val="00736636"/>
    <w:rsid w:val="00736A10"/>
    <w:rsid w:val="00746B9C"/>
    <w:rsid w:val="00752110"/>
    <w:rsid w:val="007527DF"/>
    <w:rsid w:val="00755CA1"/>
    <w:rsid w:val="00756C7F"/>
    <w:rsid w:val="00766908"/>
    <w:rsid w:val="00771570"/>
    <w:rsid w:val="007715A6"/>
    <w:rsid w:val="00772116"/>
    <w:rsid w:val="00773113"/>
    <w:rsid w:val="00781966"/>
    <w:rsid w:val="00786D8B"/>
    <w:rsid w:val="007902F1"/>
    <w:rsid w:val="00794F49"/>
    <w:rsid w:val="00795185"/>
    <w:rsid w:val="00796564"/>
    <w:rsid w:val="007A4411"/>
    <w:rsid w:val="007B46FF"/>
    <w:rsid w:val="007B5B1F"/>
    <w:rsid w:val="007B6999"/>
    <w:rsid w:val="007C2E46"/>
    <w:rsid w:val="007D5480"/>
    <w:rsid w:val="007D56C6"/>
    <w:rsid w:val="007E3410"/>
    <w:rsid w:val="007F4057"/>
    <w:rsid w:val="007F7DD6"/>
    <w:rsid w:val="0080177D"/>
    <w:rsid w:val="00807C4C"/>
    <w:rsid w:val="00810DEB"/>
    <w:rsid w:val="00812ADF"/>
    <w:rsid w:val="00815271"/>
    <w:rsid w:val="00815634"/>
    <w:rsid w:val="00817792"/>
    <w:rsid w:val="00823A1C"/>
    <w:rsid w:val="008275A1"/>
    <w:rsid w:val="00830D35"/>
    <w:rsid w:val="0083206F"/>
    <w:rsid w:val="00833398"/>
    <w:rsid w:val="00834857"/>
    <w:rsid w:val="008410BB"/>
    <w:rsid w:val="00845514"/>
    <w:rsid w:val="008459D1"/>
    <w:rsid w:val="008475DA"/>
    <w:rsid w:val="00847C42"/>
    <w:rsid w:val="00847F2A"/>
    <w:rsid w:val="0085098F"/>
    <w:rsid w:val="0085533F"/>
    <w:rsid w:val="00856FE4"/>
    <w:rsid w:val="0086380F"/>
    <w:rsid w:val="008654C1"/>
    <w:rsid w:val="00872E6B"/>
    <w:rsid w:val="00873ADF"/>
    <w:rsid w:val="00873BBB"/>
    <w:rsid w:val="0088060B"/>
    <w:rsid w:val="008829AC"/>
    <w:rsid w:val="00882D41"/>
    <w:rsid w:val="008866D1"/>
    <w:rsid w:val="00893BF7"/>
    <w:rsid w:val="008A166C"/>
    <w:rsid w:val="008A28F5"/>
    <w:rsid w:val="008A521B"/>
    <w:rsid w:val="008A54BB"/>
    <w:rsid w:val="008B13E1"/>
    <w:rsid w:val="008B3F16"/>
    <w:rsid w:val="008B60AA"/>
    <w:rsid w:val="008C2DB3"/>
    <w:rsid w:val="008C7C1A"/>
    <w:rsid w:val="008E033C"/>
    <w:rsid w:val="008F20DF"/>
    <w:rsid w:val="008F4098"/>
    <w:rsid w:val="009014B1"/>
    <w:rsid w:val="00907490"/>
    <w:rsid w:val="0091416C"/>
    <w:rsid w:val="00915A01"/>
    <w:rsid w:val="00915D19"/>
    <w:rsid w:val="00920E5E"/>
    <w:rsid w:val="009221B4"/>
    <w:rsid w:val="00922B1E"/>
    <w:rsid w:val="00925CBE"/>
    <w:rsid w:val="00931A16"/>
    <w:rsid w:val="00932A98"/>
    <w:rsid w:val="00933305"/>
    <w:rsid w:val="00935178"/>
    <w:rsid w:val="00935943"/>
    <w:rsid w:val="009363D7"/>
    <w:rsid w:val="00941252"/>
    <w:rsid w:val="00941C0D"/>
    <w:rsid w:val="00943128"/>
    <w:rsid w:val="00944D4D"/>
    <w:rsid w:val="00945C3A"/>
    <w:rsid w:val="0094731C"/>
    <w:rsid w:val="00951507"/>
    <w:rsid w:val="00951CF6"/>
    <w:rsid w:val="0095282F"/>
    <w:rsid w:val="009539C4"/>
    <w:rsid w:val="00954619"/>
    <w:rsid w:val="00954F96"/>
    <w:rsid w:val="0095535E"/>
    <w:rsid w:val="00956054"/>
    <w:rsid w:val="00962BAB"/>
    <w:rsid w:val="0096385F"/>
    <w:rsid w:val="00963AA8"/>
    <w:rsid w:val="00967F57"/>
    <w:rsid w:val="0097208A"/>
    <w:rsid w:val="009825D0"/>
    <w:rsid w:val="00984CC3"/>
    <w:rsid w:val="00986813"/>
    <w:rsid w:val="00986C6E"/>
    <w:rsid w:val="00991AD8"/>
    <w:rsid w:val="00993A71"/>
    <w:rsid w:val="0099619C"/>
    <w:rsid w:val="00997142"/>
    <w:rsid w:val="009A5190"/>
    <w:rsid w:val="009A58C5"/>
    <w:rsid w:val="009B235D"/>
    <w:rsid w:val="009B553C"/>
    <w:rsid w:val="009C1740"/>
    <w:rsid w:val="009C4156"/>
    <w:rsid w:val="009C7F90"/>
    <w:rsid w:val="009D4E1A"/>
    <w:rsid w:val="009D62E9"/>
    <w:rsid w:val="009D6A85"/>
    <w:rsid w:val="009E19AB"/>
    <w:rsid w:val="009E5BBC"/>
    <w:rsid w:val="009E5BFC"/>
    <w:rsid w:val="009E705A"/>
    <w:rsid w:val="009F0989"/>
    <w:rsid w:val="009F2862"/>
    <w:rsid w:val="009F575B"/>
    <w:rsid w:val="009F6835"/>
    <w:rsid w:val="009F6874"/>
    <w:rsid w:val="009F69D0"/>
    <w:rsid w:val="00A01B0A"/>
    <w:rsid w:val="00A01DBA"/>
    <w:rsid w:val="00A0340E"/>
    <w:rsid w:val="00A0708F"/>
    <w:rsid w:val="00A12AE9"/>
    <w:rsid w:val="00A14947"/>
    <w:rsid w:val="00A255DD"/>
    <w:rsid w:val="00A339E6"/>
    <w:rsid w:val="00A3510B"/>
    <w:rsid w:val="00A358BC"/>
    <w:rsid w:val="00A365F1"/>
    <w:rsid w:val="00A421D9"/>
    <w:rsid w:val="00A426A5"/>
    <w:rsid w:val="00A458B3"/>
    <w:rsid w:val="00A45DD4"/>
    <w:rsid w:val="00A51C66"/>
    <w:rsid w:val="00A53629"/>
    <w:rsid w:val="00A55982"/>
    <w:rsid w:val="00A571E2"/>
    <w:rsid w:val="00A61D8A"/>
    <w:rsid w:val="00A62486"/>
    <w:rsid w:val="00A62D92"/>
    <w:rsid w:val="00A6474B"/>
    <w:rsid w:val="00A6593A"/>
    <w:rsid w:val="00A66139"/>
    <w:rsid w:val="00A70C3B"/>
    <w:rsid w:val="00A70D8E"/>
    <w:rsid w:val="00A723CF"/>
    <w:rsid w:val="00A72B46"/>
    <w:rsid w:val="00A76A26"/>
    <w:rsid w:val="00A858A9"/>
    <w:rsid w:val="00A94E9F"/>
    <w:rsid w:val="00A9752A"/>
    <w:rsid w:val="00AA2CD7"/>
    <w:rsid w:val="00AB29FB"/>
    <w:rsid w:val="00AB4117"/>
    <w:rsid w:val="00AB46A7"/>
    <w:rsid w:val="00AB7D95"/>
    <w:rsid w:val="00AB7F98"/>
    <w:rsid w:val="00AD5E3C"/>
    <w:rsid w:val="00AD6227"/>
    <w:rsid w:val="00AE1945"/>
    <w:rsid w:val="00AE694E"/>
    <w:rsid w:val="00AF1716"/>
    <w:rsid w:val="00B05071"/>
    <w:rsid w:val="00B05951"/>
    <w:rsid w:val="00B05962"/>
    <w:rsid w:val="00B07D95"/>
    <w:rsid w:val="00B07EF6"/>
    <w:rsid w:val="00B212AD"/>
    <w:rsid w:val="00B31E93"/>
    <w:rsid w:val="00B518C3"/>
    <w:rsid w:val="00B545DE"/>
    <w:rsid w:val="00B54CE4"/>
    <w:rsid w:val="00B74E37"/>
    <w:rsid w:val="00B8434D"/>
    <w:rsid w:val="00B85191"/>
    <w:rsid w:val="00B95521"/>
    <w:rsid w:val="00B96597"/>
    <w:rsid w:val="00B967D7"/>
    <w:rsid w:val="00BA0DC2"/>
    <w:rsid w:val="00BA4A3D"/>
    <w:rsid w:val="00BA7A9C"/>
    <w:rsid w:val="00BA7F13"/>
    <w:rsid w:val="00BB11F1"/>
    <w:rsid w:val="00BC76C1"/>
    <w:rsid w:val="00BD28A9"/>
    <w:rsid w:val="00BE1064"/>
    <w:rsid w:val="00BE2C89"/>
    <w:rsid w:val="00BE77DB"/>
    <w:rsid w:val="00BF41FD"/>
    <w:rsid w:val="00C00ABA"/>
    <w:rsid w:val="00C03721"/>
    <w:rsid w:val="00C057DA"/>
    <w:rsid w:val="00C070E8"/>
    <w:rsid w:val="00C10901"/>
    <w:rsid w:val="00C11665"/>
    <w:rsid w:val="00C121CC"/>
    <w:rsid w:val="00C14E12"/>
    <w:rsid w:val="00C2271A"/>
    <w:rsid w:val="00C30013"/>
    <w:rsid w:val="00C32AB5"/>
    <w:rsid w:val="00C33BCB"/>
    <w:rsid w:val="00C35991"/>
    <w:rsid w:val="00C36CA6"/>
    <w:rsid w:val="00C404B4"/>
    <w:rsid w:val="00C42761"/>
    <w:rsid w:val="00C42AC7"/>
    <w:rsid w:val="00C511CB"/>
    <w:rsid w:val="00C635F5"/>
    <w:rsid w:val="00C71B4F"/>
    <w:rsid w:val="00C71FDB"/>
    <w:rsid w:val="00C74008"/>
    <w:rsid w:val="00C7456A"/>
    <w:rsid w:val="00C81756"/>
    <w:rsid w:val="00C84DE9"/>
    <w:rsid w:val="00C86BA4"/>
    <w:rsid w:val="00C92B3E"/>
    <w:rsid w:val="00CA171F"/>
    <w:rsid w:val="00CA24E7"/>
    <w:rsid w:val="00CA6314"/>
    <w:rsid w:val="00CB2D82"/>
    <w:rsid w:val="00CB3A82"/>
    <w:rsid w:val="00CB6407"/>
    <w:rsid w:val="00CB7428"/>
    <w:rsid w:val="00CC2722"/>
    <w:rsid w:val="00CC53B3"/>
    <w:rsid w:val="00CC71DA"/>
    <w:rsid w:val="00CC7C1B"/>
    <w:rsid w:val="00CC7DD0"/>
    <w:rsid w:val="00CD085C"/>
    <w:rsid w:val="00CD1956"/>
    <w:rsid w:val="00CE21D5"/>
    <w:rsid w:val="00CE4D09"/>
    <w:rsid w:val="00CE56DA"/>
    <w:rsid w:val="00CE6513"/>
    <w:rsid w:val="00CF2D8C"/>
    <w:rsid w:val="00CF7FBE"/>
    <w:rsid w:val="00D004F5"/>
    <w:rsid w:val="00D02C2D"/>
    <w:rsid w:val="00D02FC1"/>
    <w:rsid w:val="00D05D32"/>
    <w:rsid w:val="00D05EE6"/>
    <w:rsid w:val="00D1231C"/>
    <w:rsid w:val="00D12743"/>
    <w:rsid w:val="00D26367"/>
    <w:rsid w:val="00D274FF"/>
    <w:rsid w:val="00D276F3"/>
    <w:rsid w:val="00D27742"/>
    <w:rsid w:val="00D31F94"/>
    <w:rsid w:val="00D32154"/>
    <w:rsid w:val="00D34CC6"/>
    <w:rsid w:val="00D36122"/>
    <w:rsid w:val="00D410EB"/>
    <w:rsid w:val="00D42ACB"/>
    <w:rsid w:val="00D4657E"/>
    <w:rsid w:val="00D47CE9"/>
    <w:rsid w:val="00D624F6"/>
    <w:rsid w:val="00D63406"/>
    <w:rsid w:val="00D63BFC"/>
    <w:rsid w:val="00D67E1B"/>
    <w:rsid w:val="00D73E2F"/>
    <w:rsid w:val="00D7579F"/>
    <w:rsid w:val="00D759A5"/>
    <w:rsid w:val="00D80BB0"/>
    <w:rsid w:val="00D81028"/>
    <w:rsid w:val="00D81D8F"/>
    <w:rsid w:val="00D820C6"/>
    <w:rsid w:val="00D821E1"/>
    <w:rsid w:val="00D862A3"/>
    <w:rsid w:val="00D9136C"/>
    <w:rsid w:val="00D96339"/>
    <w:rsid w:val="00DA23FB"/>
    <w:rsid w:val="00DA31B7"/>
    <w:rsid w:val="00DA3A91"/>
    <w:rsid w:val="00DA3AD7"/>
    <w:rsid w:val="00DA61AE"/>
    <w:rsid w:val="00DA6CFF"/>
    <w:rsid w:val="00DB12DF"/>
    <w:rsid w:val="00DB4911"/>
    <w:rsid w:val="00DC0744"/>
    <w:rsid w:val="00DC10E6"/>
    <w:rsid w:val="00DC15FD"/>
    <w:rsid w:val="00DC4D46"/>
    <w:rsid w:val="00DC5798"/>
    <w:rsid w:val="00DC598F"/>
    <w:rsid w:val="00DD4CAD"/>
    <w:rsid w:val="00DD6233"/>
    <w:rsid w:val="00DD7A3C"/>
    <w:rsid w:val="00DE16D7"/>
    <w:rsid w:val="00DE6067"/>
    <w:rsid w:val="00DF25CA"/>
    <w:rsid w:val="00DF334B"/>
    <w:rsid w:val="00DF4176"/>
    <w:rsid w:val="00DF5C9F"/>
    <w:rsid w:val="00E00C42"/>
    <w:rsid w:val="00E02F4B"/>
    <w:rsid w:val="00E07E37"/>
    <w:rsid w:val="00E115DF"/>
    <w:rsid w:val="00E1271C"/>
    <w:rsid w:val="00E14DDA"/>
    <w:rsid w:val="00E177CD"/>
    <w:rsid w:val="00E17A61"/>
    <w:rsid w:val="00E21425"/>
    <w:rsid w:val="00E22490"/>
    <w:rsid w:val="00E25B5E"/>
    <w:rsid w:val="00E30C5A"/>
    <w:rsid w:val="00E3100C"/>
    <w:rsid w:val="00E319AB"/>
    <w:rsid w:val="00E329C5"/>
    <w:rsid w:val="00E341C3"/>
    <w:rsid w:val="00E34231"/>
    <w:rsid w:val="00E346E4"/>
    <w:rsid w:val="00E34E23"/>
    <w:rsid w:val="00E37493"/>
    <w:rsid w:val="00E41EE3"/>
    <w:rsid w:val="00E450C5"/>
    <w:rsid w:val="00E45375"/>
    <w:rsid w:val="00E469BA"/>
    <w:rsid w:val="00E6468D"/>
    <w:rsid w:val="00E74A56"/>
    <w:rsid w:val="00E75DA0"/>
    <w:rsid w:val="00E76654"/>
    <w:rsid w:val="00E76C12"/>
    <w:rsid w:val="00E80EB4"/>
    <w:rsid w:val="00E83194"/>
    <w:rsid w:val="00E83C04"/>
    <w:rsid w:val="00E843C7"/>
    <w:rsid w:val="00E84B69"/>
    <w:rsid w:val="00E93677"/>
    <w:rsid w:val="00E96737"/>
    <w:rsid w:val="00E96CB2"/>
    <w:rsid w:val="00EB060B"/>
    <w:rsid w:val="00EB3F8A"/>
    <w:rsid w:val="00EB68CD"/>
    <w:rsid w:val="00EB7A7A"/>
    <w:rsid w:val="00EC3204"/>
    <w:rsid w:val="00EC69E4"/>
    <w:rsid w:val="00ED12F3"/>
    <w:rsid w:val="00ED1BEF"/>
    <w:rsid w:val="00ED2532"/>
    <w:rsid w:val="00ED27F4"/>
    <w:rsid w:val="00ED2A95"/>
    <w:rsid w:val="00ED6E3B"/>
    <w:rsid w:val="00ED6FEA"/>
    <w:rsid w:val="00EE148B"/>
    <w:rsid w:val="00EF0E54"/>
    <w:rsid w:val="00EF2883"/>
    <w:rsid w:val="00EF2BFE"/>
    <w:rsid w:val="00F0016D"/>
    <w:rsid w:val="00F014A0"/>
    <w:rsid w:val="00F019EE"/>
    <w:rsid w:val="00F02F57"/>
    <w:rsid w:val="00F03D36"/>
    <w:rsid w:val="00F0466C"/>
    <w:rsid w:val="00F141B5"/>
    <w:rsid w:val="00F155E9"/>
    <w:rsid w:val="00F170FD"/>
    <w:rsid w:val="00F205AF"/>
    <w:rsid w:val="00F27C28"/>
    <w:rsid w:val="00F27EDC"/>
    <w:rsid w:val="00F30305"/>
    <w:rsid w:val="00F32207"/>
    <w:rsid w:val="00F34CEF"/>
    <w:rsid w:val="00F36881"/>
    <w:rsid w:val="00F36C69"/>
    <w:rsid w:val="00F438D8"/>
    <w:rsid w:val="00F4619C"/>
    <w:rsid w:val="00F47A61"/>
    <w:rsid w:val="00F51BB9"/>
    <w:rsid w:val="00F530B6"/>
    <w:rsid w:val="00F56C46"/>
    <w:rsid w:val="00F63511"/>
    <w:rsid w:val="00F65D8D"/>
    <w:rsid w:val="00F70DB8"/>
    <w:rsid w:val="00F76F05"/>
    <w:rsid w:val="00F844FB"/>
    <w:rsid w:val="00F84814"/>
    <w:rsid w:val="00F905CE"/>
    <w:rsid w:val="00F9258B"/>
    <w:rsid w:val="00FA0DD9"/>
    <w:rsid w:val="00FA1AAE"/>
    <w:rsid w:val="00FA1DF6"/>
    <w:rsid w:val="00FA2F0C"/>
    <w:rsid w:val="00FA75B6"/>
    <w:rsid w:val="00FB70A9"/>
    <w:rsid w:val="00FC76AF"/>
    <w:rsid w:val="00FD0B6A"/>
    <w:rsid w:val="00FD1D82"/>
    <w:rsid w:val="00FF4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B69"/>
    <w:rPr>
      <w:rFonts w:ascii="Times New Roman" w:hAnsi="Times New Roman"/>
    </w:rPr>
  </w:style>
  <w:style w:type="paragraph" w:styleId="Heading1">
    <w:name w:val="heading 1"/>
    <w:basedOn w:val="ListParagraph"/>
    <w:next w:val="Normal"/>
    <w:link w:val="Heading1Char"/>
    <w:autoRedefine/>
    <w:uiPriority w:val="9"/>
    <w:qFormat/>
    <w:rsid w:val="005E2000"/>
    <w:pPr>
      <w:numPr>
        <w:numId w:val="4"/>
      </w:numPr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E00C42"/>
    <w:pPr>
      <w:keepNext/>
      <w:keepLines/>
      <w:numPr>
        <w:ilvl w:val="1"/>
      </w:numPr>
      <w:spacing w:before="200"/>
      <w:outlineLvl w:val="1"/>
    </w:pPr>
    <w:rPr>
      <w:rFonts w:ascii="Arial" w:eastAsiaTheme="majorEastAsia" w:hAnsi="Arial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1">
    <w:name w:val="Medium Grid 3 Accent 1"/>
    <w:basedOn w:val="TableNormal"/>
    <w:uiPriority w:val="69"/>
    <w:rsid w:val="00031069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E2000"/>
    <w:rPr>
      <w:b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44D4D"/>
    <w:pPr>
      <w:widowControl w:val="0"/>
      <w:tabs>
        <w:tab w:val="left" w:pos="426"/>
      </w:tabs>
      <w:overflowPunct w:val="0"/>
      <w:autoSpaceDE w:val="0"/>
      <w:autoSpaceDN w:val="0"/>
      <w:adjustRightInd w:val="0"/>
      <w:spacing w:after="60"/>
      <w:ind w:left="357"/>
      <w:contextualSpacing/>
    </w:pPr>
    <w:rPr>
      <w:rFonts w:eastAsia="SimSu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00C42"/>
    <w:rPr>
      <w:rFonts w:ascii="Arial" w:eastAsiaTheme="majorEastAsia" w:hAnsi="Arial" w:cstheme="majorBidi"/>
      <w:b/>
      <w:bCs/>
      <w:sz w:val="26"/>
      <w:szCs w:val="26"/>
    </w:rPr>
  </w:style>
  <w:style w:type="numbering" w:customStyle="1" w:styleId="Naslovi">
    <w:name w:val="Naslovi"/>
    <w:uiPriority w:val="99"/>
    <w:rsid w:val="00C92B3E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0C7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60B"/>
  </w:style>
  <w:style w:type="paragraph" w:styleId="Footer">
    <w:name w:val="footer"/>
    <w:basedOn w:val="Normal"/>
    <w:link w:val="FooterChar"/>
    <w:uiPriority w:val="99"/>
    <w:unhideWhenUsed/>
    <w:rsid w:val="000C7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60B"/>
  </w:style>
  <w:style w:type="paragraph" w:styleId="BalloonText">
    <w:name w:val="Balloon Text"/>
    <w:basedOn w:val="Normal"/>
    <w:link w:val="BalloonTextChar"/>
    <w:uiPriority w:val="99"/>
    <w:semiHidden/>
    <w:unhideWhenUsed/>
    <w:rsid w:val="000C7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4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4731C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44D4D"/>
    <w:rPr>
      <w:rFonts w:ascii="Times New Roman" w:eastAsia="SimSu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B69"/>
    <w:rPr>
      <w:rFonts w:ascii="Times New Roman" w:hAnsi="Times New Roman"/>
    </w:rPr>
  </w:style>
  <w:style w:type="paragraph" w:styleId="Heading1">
    <w:name w:val="heading 1"/>
    <w:basedOn w:val="ListParagraph"/>
    <w:next w:val="Normal"/>
    <w:link w:val="Heading1Char"/>
    <w:autoRedefine/>
    <w:uiPriority w:val="9"/>
    <w:qFormat/>
    <w:rsid w:val="005E2000"/>
    <w:pPr>
      <w:numPr>
        <w:numId w:val="4"/>
      </w:numPr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E00C42"/>
    <w:pPr>
      <w:keepNext/>
      <w:keepLines/>
      <w:numPr>
        <w:ilvl w:val="1"/>
      </w:numPr>
      <w:spacing w:before="200"/>
      <w:outlineLvl w:val="1"/>
    </w:pPr>
    <w:rPr>
      <w:rFonts w:ascii="Arial" w:eastAsiaTheme="majorEastAsia" w:hAnsi="Arial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1">
    <w:name w:val="Medium Grid 3 Accent 1"/>
    <w:basedOn w:val="TableNormal"/>
    <w:uiPriority w:val="69"/>
    <w:rsid w:val="00031069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E2000"/>
    <w:rPr>
      <w:b/>
    </w:rPr>
  </w:style>
  <w:style w:type="paragraph" w:styleId="ListParagraph">
    <w:name w:val="List Paragraph"/>
    <w:basedOn w:val="Normal"/>
    <w:autoRedefine/>
    <w:uiPriority w:val="34"/>
    <w:qFormat/>
    <w:rsid w:val="00920E5E"/>
    <w:pPr>
      <w:widowControl w:val="0"/>
      <w:ind w:left="720"/>
      <w:contextualSpacing/>
    </w:pPr>
    <w:rPr>
      <w:rFonts w:eastAsia="SimSu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00C42"/>
    <w:rPr>
      <w:rFonts w:ascii="Arial" w:eastAsiaTheme="majorEastAsia" w:hAnsi="Arial" w:cstheme="majorBidi"/>
      <w:b/>
      <w:bCs/>
      <w:sz w:val="26"/>
      <w:szCs w:val="26"/>
    </w:rPr>
  </w:style>
  <w:style w:type="numbering" w:customStyle="1" w:styleId="Naslovi">
    <w:name w:val="Naslovi"/>
    <w:uiPriority w:val="99"/>
    <w:rsid w:val="00C92B3E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0C7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60B"/>
  </w:style>
  <w:style w:type="paragraph" w:styleId="Footer">
    <w:name w:val="footer"/>
    <w:basedOn w:val="Normal"/>
    <w:link w:val="FooterChar"/>
    <w:uiPriority w:val="99"/>
    <w:unhideWhenUsed/>
    <w:rsid w:val="000C7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60B"/>
  </w:style>
  <w:style w:type="paragraph" w:styleId="BalloonText">
    <w:name w:val="Balloon Text"/>
    <w:basedOn w:val="Normal"/>
    <w:link w:val="BalloonTextChar"/>
    <w:uiPriority w:val="99"/>
    <w:semiHidden/>
    <w:unhideWhenUsed/>
    <w:rsid w:val="000C7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4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47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3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8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perica</dc:creator>
  <cp:lastModifiedBy>Ana</cp:lastModifiedBy>
  <cp:revision>13</cp:revision>
  <cp:lastPrinted>2014-07-18T07:02:00Z</cp:lastPrinted>
  <dcterms:created xsi:type="dcterms:W3CDTF">2014-07-17T12:26:00Z</dcterms:created>
  <dcterms:modified xsi:type="dcterms:W3CDTF">2014-07-21T12:09:00Z</dcterms:modified>
</cp:coreProperties>
</file>