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F6" w:rsidRPr="00E30CF6" w:rsidRDefault="00E30CF6" w:rsidP="00E30CF6">
      <w:pPr>
        <w:spacing w:after="160" w:line="259" w:lineRule="auto"/>
        <w:rPr>
          <w:rFonts w:ascii="Times New Roman" w:eastAsia="Calibri" w:hAnsi="Times New Roman" w:cs="Times New Roman"/>
          <w:lang w:val="sr-Cyrl-CS"/>
        </w:rPr>
      </w:pPr>
    </w:p>
    <w:p w:rsidR="00E30CF6" w:rsidRPr="00E30CF6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"/>
        </w:rPr>
      </w:pPr>
      <w:r w:rsidRPr="00E30CF6">
        <w:rPr>
          <w:rFonts w:ascii="Times New Roman" w:eastAsia="Calibri" w:hAnsi="Times New Roman" w:cs="Times New Roman"/>
          <w:b/>
          <w:sz w:val="24"/>
          <w:szCs w:val="24"/>
          <w:lang w:val="sr"/>
        </w:rPr>
        <w:t>Прилог 11.</w:t>
      </w:r>
    </w:p>
    <w:p w:rsidR="00E30CF6" w:rsidRPr="00E30CF6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"/>
        </w:rPr>
      </w:pPr>
    </w:p>
    <w:p w:rsidR="00E30CF6" w:rsidRPr="00E30CF6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"/>
        </w:rPr>
      </w:pPr>
      <w:r w:rsidRPr="00E30CF6">
        <w:rPr>
          <w:rFonts w:ascii="Times New Roman" w:eastAsia="Times New Roman" w:hAnsi="Times New Roman" w:cs="Times New Roman"/>
          <w:b/>
          <w:sz w:val="24"/>
          <w:szCs w:val="24"/>
          <w:lang w:val="uz-Cyrl-UZ" w:eastAsia="uz-Cyrl-UZ"/>
        </w:rPr>
        <w:t xml:space="preserve">ПОСЕБНИ САДРЖАЈИ ИДЕЈНОГ РЕШЕЊА </w:t>
      </w:r>
      <w:r w:rsidRPr="00E30CF6">
        <w:rPr>
          <w:rFonts w:ascii="Times New Roman" w:eastAsia="Times New Roman" w:hAnsi="Times New Roman" w:cs="Times New Roman"/>
          <w:b/>
          <w:sz w:val="24"/>
          <w:szCs w:val="24"/>
          <w:lang w:val="sr" w:eastAsia="uz-Cyrl-UZ"/>
        </w:rPr>
        <w:t>ЗА ОБЈЕКТЕ СА ЗАПАЉИВИМ И ГОРИВИМ ТЕЧНОСТИМА, ЗАПАЉИВИМ ГАСОВИМА И ЕКСПЛОЗИВНИМ МАТЕРИЈАМА ЗА КОЈЕ ЈЕ ПРОПИСАНА ОБАВЕЗА ИЗДАВАЊА ОДОБРЕЊА ЗА БЕЗБЕДНО ПОСТАВЉАЊЕ У СКЛАДУ СА ЗАКОНОМ КОЈИМ СЕ УРЕЂУЈЕ ЗАШТИТА ОД ПОЖАРА И ЕКСПЛОЗИЈА И САДРЖАЈ ЕЛАБОРАТА ЗАШТИТЕ ОД ПОЖАРА</w:t>
      </w:r>
    </w:p>
    <w:p w:rsidR="00E30CF6" w:rsidRPr="00E30CF6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"/>
        </w:rPr>
      </w:pPr>
    </w:p>
    <w:p w:rsidR="00E30CF6" w:rsidRPr="00E30CF6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"/>
        </w:rPr>
      </w:pPr>
    </w:p>
    <w:p w:rsidR="00E30CF6" w:rsidRPr="00E30CF6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"/>
        </w:rPr>
      </w:pPr>
    </w:p>
    <w:p w:rsidR="00E30CF6" w:rsidRPr="00E30CF6" w:rsidRDefault="00E30CF6" w:rsidP="00E30CF6">
      <w:pPr>
        <w:spacing w:after="160" w:line="259" w:lineRule="auto"/>
        <w:ind w:left="284" w:hanging="426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E30CF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I </w:t>
      </w:r>
      <w:r w:rsidRPr="00E30CF6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САДРЖАЈ </w:t>
      </w:r>
      <w:r w:rsidRPr="00E30CF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ИДЕЈНОГ РЕШЕЊА</w:t>
      </w:r>
    </w:p>
    <w:p w:rsidR="00E30CF6" w:rsidRPr="00E30CF6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"/>
        </w:rPr>
      </w:pPr>
    </w:p>
    <w:p w:rsidR="00E30CF6" w:rsidRPr="00E30CF6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bCs/>
          <w:color w:val="000000"/>
          <w:sz w:val="24"/>
          <w:szCs w:val="24"/>
          <w:lang w:val="uz-Cyrl-UZ"/>
        </w:rPr>
        <w:t xml:space="preserve">Када је предмет идејног решења објекат са запаљивим и горивим течностима, запаљивим гасовима и експлозивним материјама за  које је прописана обавеза издавања одобрења за безбедно постављање у складу са законом којим се уређује заштита од пожара и експлозија, </w:t>
      </w:r>
      <w:r w:rsidRPr="00E30CF6">
        <w:rPr>
          <w:rFonts w:ascii="Times New Roman" w:eastAsia="Calibri" w:hAnsi="Times New Roman" w:cs="Times New Roman"/>
          <w:sz w:val="24"/>
          <w:szCs w:val="24"/>
          <w:lang w:val="sr-Cyrl-CS"/>
        </w:rPr>
        <w:t>идејно решење, израђено у складу са одредбама овог Правилника, садржи и следеће податке и прилоге</w:t>
      </w:r>
      <w:r w:rsidRPr="00E30CF6">
        <w:rPr>
          <w:rFonts w:ascii="Times New Roman" w:eastAsia="Calibri" w:hAnsi="Times New Roman" w:cs="Times New Roman"/>
          <w:bCs/>
          <w:color w:val="000000"/>
          <w:sz w:val="24"/>
          <w:szCs w:val="24"/>
          <w:lang w:val="uz-Cyrl-UZ"/>
        </w:rPr>
        <w:t>:</w:t>
      </w:r>
    </w:p>
    <w:p w:rsidR="00E30CF6" w:rsidRPr="00E30CF6" w:rsidRDefault="00E30CF6" w:rsidP="00E30CF6">
      <w:pPr>
        <w:numPr>
          <w:ilvl w:val="0"/>
          <w:numId w:val="14"/>
        </w:numPr>
        <w:tabs>
          <w:tab w:val="left" w:pos="284"/>
          <w:tab w:val="left" w:pos="3261"/>
          <w:tab w:val="left" w:pos="3686"/>
          <w:tab w:val="left" w:pos="7938"/>
        </w:tabs>
        <w:spacing w:after="160" w:line="259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bCs/>
          <w:color w:val="000000"/>
          <w:sz w:val="24"/>
          <w:szCs w:val="24"/>
          <w:lang w:val="uz-Cyrl-UZ"/>
        </w:rPr>
        <w:t>текстуална документација идејног решења садржи и:</w:t>
      </w:r>
    </w:p>
    <w:p w:rsidR="00E30CF6" w:rsidRPr="00E30CF6" w:rsidRDefault="00E30CF6" w:rsidP="00E30CF6">
      <w:pPr>
        <w:numPr>
          <w:ilvl w:val="0"/>
          <w:numId w:val="15"/>
        </w:numPr>
        <w:tabs>
          <w:tab w:val="left" w:pos="426"/>
          <w:tab w:val="left" w:pos="3261"/>
          <w:tab w:val="left" w:pos="3686"/>
          <w:tab w:val="left" w:pos="7938"/>
        </w:tabs>
        <w:spacing w:after="0" w:line="259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bCs/>
          <w:color w:val="000000"/>
          <w:sz w:val="24"/>
          <w:szCs w:val="24"/>
          <w:lang w:val="uz-Cyrl-UZ"/>
        </w:rPr>
        <w:t>технички опис терена приказаног на ситуационом плану;</w:t>
      </w:r>
    </w:p>
    <w:p w:rsidR="00E30CF6" w:rsidRPr="00E30CF6" w:rsidRDefault="00E30CF6" w:rsidP="00E30CF6">
      <w:pPr>
        <w:numPr>
          <w:ilvl w:val="0"/>
          <w:numId w:val="15"/>
        </w:numPr>
        <w:tabs>
          <w:tab w:val="left" w:pos="426"/>
          <w:tab w:val="left" w:pos="3261"/>
          <w:tab w:val="left" w:pos="3686"/>
          <w:tab w:val="left" w:pos="7938"/>
        </w:tabs>
        <w:spacing w:after="0" w:line="259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bCs/>
          <w:color w:val="000000"/>
          <w:sz w:val="24"/>
          <w:szCs w:val="24"/>
          <w:lang w:val="uz-Cyrl-UZ"/>
        </w:rPr>
        <w:t>технички опис планираних и постојећих објеката и постројења;</w:t>
      </w:r>
    </w:p>
    <w:p w:rsidR="00E30CF6" w:rsidRPr="00E30CF6" w:rsidRDefault="00E30CF6" w:rsidP="00E30CF6">
      <w:pPr>
        <w:numPr>
          <w:ilvl w:val="0"/>
          <w:numId w:val="15"/>
        </w:numPr>
        <w:tabs>
          <w:tab w:val="left" w:pos="426"/>
          <w:tab w:val="left" w:pos="3261"/>
          <w:tab w:val="left" w:pos="3686"/>
          <w:tab w:val="left" w:pos="7938"/>
        </w:tabs>
        <w:spacing w:after="0" w:line="259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bCs/>
          <w:color w:val="000000"/>
          <w:sz w:val="24"/>
          <w:szCs w:val="24"/>
          <w:lang w:val="uz-Cyrl-UZ"/>
        </w:rPr>
        <w:t>опис технолошког процеса;</w:t>
      </w:r>
    </w:p>
    <w:p w:rsidR="00E30CF6" w:rsidRPr="00E30CF6" w:rsidRDefault="00E30CF6" w:rsidP="00E30CF6">
      <w:pPr>
        <w:numPr>
          <w:ilvl w:val="0"/>
          <w:numId w:val="15"/>
        </w:numPr>
        <w:tabs>
          <w:tab w:val="left" w:pos="426"/>
          <w:tab w:val="left" w:pos="3261"/>
          <w:tab w:val="left" w:pos="3686"/>
          <w:tab w:val="left" w:pos="7938"/>
        </w:tabs>
        <w:spacing w:after="0" w:line="259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bCs/>
          <w:color w:val="000000"/>
          <w:sz w:val="24"/>
          <w:szCs w:val="24"/>
          <w:lang w:val="uz-Cyrl-UZ"/>
        </w:rPr>
        <w:t>попис врсте и количине запаљивих и горивих течности, запаљивих гасова и експлозивних материја.</w:t>
      </w:r>
    </w:p>
    <w:p w:rsidR="00E30CF6" w:rsidRPr="00E30CF6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  <w:lang w:val="uz-Cyrl-UZ"/>
        </w:rPr>
      </w:pPr>
    </w:p>
    <w:p w:rsidR="00E30CF6" w:rsidRPr="00E30CF6" w:rsidRDefault="00E30CF6" w:rsidP="00E30CF6">
      <w:pPr>
        <w:numPr>
          <w:ilvl w:val="0"/>
          <w:numId w:val="14"/>
        </w:numPr>
        <w:tabs>
          <w:tab w:val="left" w:pos="284"/>
          <w:tab w:val="left" w:pos="3261"/>
          <w:tab w:val="left" w:pos="3686"/>
          <w:tab w:val="left" w:pos="7938"/>
        </w:tabs>
        <w:spacing w:after="0" w:line="259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bCs/>
          <w:color w:val="000000"/>
          <w:sz w:val="24"/>
          <w:szCs w:val="24"/>
          <w:lang w:val="uz-Cyrl-UZ"/>
        </w:rPr>
        <w:t>графичка документација идејног решења садржи и два ситуациона плана терена на коме је планирана изградња објекта за који се тражи одобрење локације и који мора бити у одговарајућој размери ради сагледавања безбедносних растојања (највише у размери 1:500) са означеним и уцртаним:</w:t>
      </w:r>
    </w:p>
    <w:p w:rsidR="00E30CF6" w:rsidRPr="00E30CF6" w:rsidRDefault="00E30CF6" w:rsidP="00E30CF6">
      <w:pPr>
        <w:numPr>
          <w:ilvl w:val="0"/>
          <w:numId w:val="17"/>
        </w:numPr>
        <w:tabs>
          <w:tab w:val="left" w:pos="284"/>
          <w:tab w:val="left" w:pos="3261"/>
          <w:tab w:val="left" w:pos="3686"/>
          <w:tab w:val="left" w:pos="7938"/>
        </w:tabs>
        <w:spacing w:after="0" w:line="259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bCs/>
          <w:color w:val="000000"/>
          <w:sz w:val="24"/>
          <w:szCs w:val="24"/>
          <w:lang w:val="uz-Cyrl-UZ"/>
        </w:rPr>
        <w:t>планираним и постојећим објектима и постројењима и њиховом наменом;</w:t>
      </w:r>
    </w:p>
    <w:p w:rsidR="00E30CF6" w:rsidRPr="00E30CF6" w:rsidRDefault="00E30CF6" w:rsidP="00E30CF6">
      <w:pPr>
        <w:numPr>
          <w:ilvl w:val="0"/>
          <w:numId w:val="17"/>
        </w:numPr>
        <w:tabs>
          <w:tab w:val="left" w:pos="284"/>
          <w:tab w:val="left" w:pos="3261"/>
          <w:tab w:val="left" w:pos="3686"/>
          <w:tab w:val="left" w:pos="7938"/>
        </w:tabs>
        <w:spacing w:after="0" w:line="259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bCs/>
          <w:color w:val="000000"/>
          <w:sz w:val="24"/>
          <w:szCs w:val="24"/>
          <w:lang w:val="uz-Cyrl-UZ"/>
        </w:rPr>
        <w:t>објектима планираним за уклањање;</w:t>
      </w:r>
    </w:p>
    <w:p w:rsidR="00E30CF6" w:rsidRPr="00E30CF6" w:rsidRDefault="00E30CF6" w:rsidP="00E30CF6">
      <w:pPr>
        <w:numPr>
          <w:ilvl w:val="0"/>
          <w:numId w:val="17"/>
        </w:numPr>
        <w:tabs>
          <w:tab w:val="left" w:pos="284"/>
          <w:tab w:val="left" w:pos="3261"/>
          <w:tab w:val="left" w:pos="3686"/>
          <w:tab w:val="left" w:pos="7938"/>
        </w:tabs>
        <w:spacing w:after="0" w:line="259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bCs/>
          <w:color w:val="000000"/>
          <w:sz w:val="24"/>
          <w:szCs w:val="24"/>
          <w:lang w:val="uz-Cyrl-UZ"/>
        </w:rPr>
        <w:t>бројевима катастарских парцела;</w:t>
      </w:r>
    </w:p>
    <w:p w:rsidR="00E30CF6" w:rsidRPr="00E30CF6" w:rsidRDefault="00E30CF6" w:rsidP="00E30CF6">
      <w:pPr>
        <w:numPr>
          <w:ilvl w:val="0"/>
          <w:numId w:val="17"/>
        </w:numPr>
        <w:tabs>
          <w:tab w:val="left" w:pos="284"/>
          <w:tab w:val="left" w:pos="3261"/>
          <w:tab w:val="left" w:pos="3686"/>
          <w:tab w:val="left" w:pos="7938"/>
        </w:tabs>
        <w:spacing w:after="0" w:line="259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bCs/>
          <w:color w:val="000000"/>
          <w:sz w:val="24"/>
          <w:szCs w:val="24"/>
          <w:lang w:val="uz-Cyrl-UZ"/>
        </w:rPr>
        <w:t>саобраћајницама и енергетским инсталацијама и сл.;</w:t>
      </w:r>
    </w:p>
    <w:p w:rsidR="00E30CF6" w:rsidRPr="00E30CF6" w:rsidRDefault="00E30CF6" w:rsidP="00E30CF6">
      <w:pPr>
        <w:numPr>
          <w:ilvl w:val="0"/>
          <w:numId w:val="17"/>
        </w:numPr>
        <w:tabs>
          <w:tab w:val="left" w:pos="284"/>
          <w:tab w:val="left" w:pos="3261"/>
          <w:tab w:val="left" w:pos="3686"/>
          <w:tab w:val="left" w:pos="7938"/>
        </w:tabs>
        <w:spacing w:after="0" w:line="259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bCs/>
          <w:color w:val="000000"/>
          <w:sz w:val="24"/>
          <w:szCs w:val="24"/>
          <w:lang w:val="uz-Cyrl-UZ"/>
        </w:rPr>
        <w:t>безбедносним растојањима.</w:t>
      </w:r>
    </w:p>
    <w:p w:rsidR="00E30CF6" w:rsidRPr="00E30CF6" w:rsidRDefault="00E30CF6" w:rsidP="00E30CF6">
      <w:pPr>
        <w:tabs>
          <w:tab w:val="left" w:pos="284"/>
          <w:tab w:val="left" w:pos="3261"/>
          <w:tab w:val="left" w:pos="3686"/>
          <w:tab w:val="left" w:pos="793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"/>
        </w:rPr>
      </w:pPr>
    </w:p>
    <w:p w:rsidR="00E30CF6" w:rsidRPr="00E30CF6" w:rsidRDefault="00E30CF6" w:rsidP="00E30CF6">
      <w:pPr>
        <w:spacing w:after="160" w:line="259" w:lineRule="auto"/>
        <w:ind w:left="284" w:hanging="426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30CF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I </w:t>
      </w:r>
      <w:r w:rsidRPr="00E30CF6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E30CF6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САДРЖАЈ ЕЛАБОРАТА ЗАШТИТЕ ОД ПОЖАРА</w:t>
      </w:r>
    </w:p>
    <w:p w:rsidR="00E30CF6" w:rsidRPr="00E30CF6" w:rsidRDefault="00E30CF6" w:rsidP="00E30CF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E30CF6" w:rsidRPr="00E30CF6" w:rsidRDefault="00E30CF6" w:rsidP="00E30CF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Елаборат заштите од пожара садржи:</w:t>
      </w:r>
    </w:p>
    <w:p w:rsidR="00E30CF6" w:rsidRPr="00E30CF6" w:rsidRDefault="00E30CF6" w:rsidP="00E30CF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Општу документацију</w:t>
      </w:r>
    </w:p>
    <w:p w:rsidR="00E30CF6" w:rsidRPr="00E30CF6" w:rsidRDefault="00E30CF6" w:rsidP="00E30CF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Текстуалну документаију - технички извештај</w:t>
      </w:r>
    </w:p>
    <w:p w:rsidR="00E30CF6" w:rsidRPr="00E30CF6" w:rsidRDefault="00E30CF6" w:rsidP="00E30CF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Нумеричку документацију – прорачунске основе</w:t>
      </w:r>
    </w:p>
    <w:p w:rsidR="00E30CF6" w:rsidRPr="00E30CF6" w:rsidRDefault="00E30CF6" w:rsidP="00E30CF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Графичку документацију </w:t>
      </w:r>
    </w:p>
    <w:p w:rsidR="00E30CF6" w:rsidRPr="00E30CF6" w:rsidRDefault="00E30CF6" w:rsidP="00E30CF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5734DB" w:rsidRDefault="005734DB" w:rsidP="00E30CF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0CF6" w:rsidRPr="00E30CF6" w:rsidRDefault="00E30CF6" w:rsidP="00E30CF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  <w:bookmarkStart w:id="0" w:name="_GoBack"/>
      <w:bookmarkEnd w:id="0"/>
      <w:r w:rsidRPr="00E30CF6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lastRenderedPageBreak/>
        <w:t>1. ОПШТА ДОКУМЕНТАЦИЈА</w:t>
      </w:r>
    </w:p>
    <w:p w:rsidR="00E30CF6" w:rsidRPr="00E30CF6" w:rsidRDefault="00E30CF6" w:rsidP="00E30CF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Општа документација елабората садржи:</w:t>
      </w:r>
    </w:p>
    <w:p w:rsidR="00E30CF6" w:rsidRPr="00E30CF6" w:rsidRDefault="00E30CF6" w:rsidP="00E30C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Насловну страну на којој се наводе: </w:t>
      </w:r>
    </w:p>
    <w:p w:rsidR="00E30CF6" w:rsidRPr="00E30CF6" w:rsidRDefault="00E30CF6" w:rsidP="00E30CF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назив објекта са локацијом и бројем катастарске парцеле и катастарском општином;</w:t>
      </w:r>
    </w:p>
    <w:p w:rsidR="00E30CF6" w:rsidRPr="00E30CF6" w:rsidRDefault="00E30CF6" w:rsidP="00E30CF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назив, односно име инвеститора;</w:t>
      </w:r>
    </w:p>
    <w:p w:rsidR="00E30CF6" w:rsidRPr="00E30CF6" w:rsidRDefault="00E30CF6" w:rsidP="00E30CF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назив предузетника односно правног лица које је израдило елаборат предметни део пројекта;</w:t>
      </w:r>
    </w:p>
    <w:p w:rsidR="00E30CF6" w:rsidRPr="00E30CF6" w:rsidRDefault="00E30CF6" w:rsidP="00E30CF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име, презиме и број лиценце </w:t>
      </w:r>
      <w:r w:rsidRPr="00E30CF6">
        <w:rPr>
          <w:rFonts w:ascii="Times New Roman" w:eastAsia="Calibri" w:hAnsi="Times New Roman" w:cs="Times New Roman"/>
          <w:sz w:val="24"/>
          <w:szCs w:val="24"/>
          <w:lang w:val="sr"/>
        </w:rPr>
        <w:t>овлашћеног</w:t>
      </w: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 лица које је израдило елаборат</w:t>
      </w:r>
    </w:p>
    <w:p w:rsidR="00E30CF6" w:rsidRPr="00E30CF6" w:rsidRDefault="00E30CF6" w:rsidP="00E30CF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идентификациона ознака елабората из евиденције предузетника односно правног лица које је израдило елаборат предметни део пројекта;</w:t>
      </w:r>
    </w:p>
    <w:p w:rsidR="00E30CF6" w:rsidRPr="00E30CF6" w:rsidRDefault="00E30CF6" w:rsidP="00E30CF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подаци о месту и датуму израде елабората. </w:t>
      </w:r>
    </w:p>
    <w:p w:rsidR="00E30CF6" w:rsidRPr="00E30CF6" w:rsidRDefault="00E30CF6" w:rsidP="00E30CF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Садржај елабората.</w:t>
      </w:r>
    </w:p>
    <w:p w:rsidR="00E30CF6" w:rsidRPr="00E30CF6" w:rsidRDefault="00E30CF6" w:rsidP="00E30CF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</w:p>
    <w:p w:rsidR="00E30CF6" w:rsidRPr="00E30CF6" w:rsidRDefault="00E30CF6" w:rsidP="00E30CF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2. ТЕКСТУАЛНА ДОКУМЕНТАЦИЈА</w:t>
      </w:r>
    </w:p>
    <w:p w:rsidR="00E30CF6" w:rsidRPr="00E30CF6" w:rsidRDefault="00E30CF6" w:rsidP="00E30CF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Текстална документација садржи технички извештај са основним елементи заштите објеката од пожара и експлозија:</w:t>
      </w:r>
    </w:p>
    <w:p w:rsidR="00E30CF6" w:rsidRPr="00E30CF6" w:rsidRDefault="00E30CF6" w:rsidP="00E30C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Подаци о локацији објеката значајни за заштиту од пожара кроз које се доказује примена мера заштите од пожара приликом постављања објеката и постројења:</w:t>
      </w:r>
    </w:p>
    <w:p w:rsidR="00E30CF6" w:rsidRPr="00E30CF6" w:rsidRDefault="00E30CF6" w:rsidP="00E30CF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одабир локације за изградњу стамбених, пословних, јавних и производних објеката, као и објеката специјалне намене, са аспекта заштите од избијања пожара и експлозија</w:t>
      </w:r>
    </w:p>
    <w:p w:rsidR="00E30CF6" w:rsidRPr="00E30CF6" w:rsidRDefault="00E30CF6" w:rsidP="00E30CF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анализа микролокације објекта са аспекта преношења пожара на суседне објекте и са суседних објеката, као и могућности доласка ватрогасно-спасилачких јединица на интервенцију и приступа објектима возилом за ватрогасну интервенцију</w:t>
      </w:r>
    </w:p>
    <w:p w:rsidR="00E30CF6" w:rsidRPr="00E30CF6" w:rsidRDefault="00E30CF6" w:rsidP="00E30CF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анализа удаљености између објеката унутар градских ткива и удаљености између објеката различите намене унутар индустријске зоне - са аспекта преношења пожара</w:t>
      </w:r>
    </w:p>
    <w:p w:rsidR="00E30CF6" w:rsidRPr="00E30CF6" w:rsidRDefault="00E30CF6" w:rsidP="00E30CF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подаци о инфраструктури - објекти и инсталације за транспорт запаљивих течности и гасова, објекти и инсталације водоснабдевања и други објекти и инсталације значајни за уређење локације у погледу пожара и експлозија</w:t>
      </w:r>
    </w:p>
    <w:p w:rsidR="00E30CF6" w:rsidRPr="00E30CF6" w:rsidRDefault="00E30CF6" w:rsidP="00E30C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Опис објекта:</w:t>
      </w:r>
    </w:p>
    <w:p w:rsidR="00E30CF6" w:rsidRPr="00E30CF6" w:rsidRDefault="00E30CF6" w:rsidP="00E30CF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битни елементи за заштиту објеката од пожара и експлозија (намена објекта, спратност, габарити, планирани број корисника, безбедно постављање објеката, опис вертикалних и хоризонталних комуникација у објекту и улаза/излаза из објекта, опис конструкције објекта са захтеваним степеном отпорности на пожар елемената конструкције, количина запаљивих горивих и експлозивних материја која се држи у објекту, конструктивни елементи заштите објеката приликом експлозија - експлозивни одушак, лака конструкција и сл.)</w:t>
      </w:r>
    </w:p>
    <w:p w:rsidR="00E30CF6" w:rsidRPr="00E30CF6" w:rsidRDefault="00E30CF6" w:rsidP="00E30C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Процена опасности од пожара:</w:t>
      </w:r>
    </w:p>
    <w:p w:rsidR="00E30CF6" w:rsidRPr="00E30CF6" w:rsidRDefault="00E30CF6" w:rsidP="00E30CF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сагледавање ризика од пожара и разврставање објеката у смислу угрожености од пожара ради утврђивања мера заштите од пожара за конструкцију, материјале, инсталације и опремање заштитним системима</w:t>
      </w:r>
    </w:p>
    <w:p w:rsidR="00E30CF6" w:rsidRPr="00E30CF6" w:rsidRDefault="00E30CF6" w:rsidP="00E30C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lastRenderedPageBreak/>
        <w:t>Подела објекта на пожарне секторе:</w:t>
      </w:r>
    </w:p>
    <w:p w:rsidR="00E30CF6" w:rsidRPr="00E30CF6" w:rsidRDefault="00E30CF6" w:rsidP="00E30CF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издвајање делова објекта у посебне пожарне секторе</w:t>
      </w:r>
    </w:p>
    <w:p w:rsidR="00E30CF6" w:rsidRPr="00E30CF6" w:rsidRDefault="00E30CF6" w:rsidP="00E30CF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елементи грађевинске конструкције у функцији противпожарних баријера</w:t>
      </w:r>
    </w:p>
    <w:p w:rsidR="00E30CF6" w:rsidRPr="00E30CF6" w:rsidRDefault="00E30CF6" w:rsidP="00E30C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Дефинисање евакуационих путева:</w:t>
      </w:r>
    </w:p>
    <w:p w:rsidR="00E30CF6" w:rsidRPr="00E30CF6" w:rsidRDefault="00E30CF6" w:rsidP="00E30CF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основне карактеристике, правци евакуације, геометрија евакуационих путева, основни принципи за избор материјала који се уграђују наевакуационим путевима </w:t>
      </w:r>
    </w:p>
    <w:p w:rsidR="00E30CF6" w:rsidRPr="00E30CF6" w:rsidRDefault="00E30CF6" w:rsidP="00E30C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Основни принципи за избор материјала за конструкције које треба да буду отпорне на пожар</w:t>
      </w:r>
    </w:p>
    <w:p w:rsidR="00E30CF6" w:rsidRPr="00E30CF6" w:rsidRDefault="00E30CF6" w:rsidP="00E30C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Основни принципи избора материјала за ентеријер за који постоје посебни захтеви у погледу отпорности на пожар</w:t>
      </w:r>
    </w:p>
    <w:p w:rsidR="00E30CF6" w:rsidRPr="00E30CF6" w:rsidRDefault="00E30CF6" w:rsidP="00E30C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Основни параметри процене опасаности од пожара која потиче од технолошког процеса и материја које се у њима користе или складиште</w:t>
      </w:r>
    </w:p>
    <w:p w:rsidR="00E30CF6" w:rsidRPr="00E30CF6" w:rsidRDefault="00E30CF6" w:rsidP="00E30C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Основни захтеви који условљавају потребу за инсталацијама за аутоматско откривање и дојаву пожара</w:t>
      </w:r>
    </w:p>
    <w:p w:rsidR="00E30CF6" w:rsidRPr="00E30CF6" w:rsidRDefault="00E30CF6" w:rsidP="00E30C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Основни захтеви који условљавају потребу за инсталацијама за детекцију експлозивних и запаљивих гасова</w:t>
      </w:r>
    </w:p>
    <w:p w:rsidR="00E30CF6" w:rsidRPr="00E30CF6" w:rsidRDefault="00E30CF6" w:rsidP="00E30C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Основни захтеви који условљавају потребу за стабилним инсталацијама и уређајима за гашење пожара (хидрантска инсталација за гашење пожара, стабилна инсталација за гашење ЦО2, пеном прахом и сл.)</w:t>
      </w:r>
    </w:p>
    <w:p w:rsidR="00E30CF6" w:rsidRPr="00E30CF6" w:rsidRDefault="00E30CF6" w:rsidP="00E30C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Основни захтеви који условљавају потребу за мобилном опремом за гашење пожара,</w:t>
      </w:r>
    </w:p>
    <w:p w:rsidR="00E30CF6" w:rsidRPr="00E30CF6" w:rsidRDefault="00E30CF6" w:rsidP="00E30C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Скраћени опис инсталација за запаљиве, гориве и експлозивне флуиде који се користе у објекту</w:t>
      </w:r>
    </w:p>
    <w:p w:rsidR="00E30CF6" w:rsidRPr="00E30CF6" w:rsidRDefault="00E30CF6" w:rsidP="00E30C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Основни захтеви који условљавају потребу за системима за одвођења дима и топлоте</w:t>
      </w:r>
    </w:p>
    <w:p w:rsidR="00E30CF6" w:rsidRPr="00E30CF6" w:rsidRDefault="00E30CF6" w:rsidP="00E30C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Скраћени опис инсталација за климатизацију и вентилацију</w:t>
      </w:r>
    </w:p>
    <w:p w:rsidR="00E30CF6" w:rsidRPr="00E30CF6" w:rsidRDefault="00E30CF6" w:rsidP="00E30C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Скраћени опис инсталације за заштиту објекта од атмосферског пражњења</w:t>
      </w:r>
    </w:p>
    <w:p w:rsidR="00E30CF6" w:rsidRPr="00E30CF6" w:rsidRDefault="00E30CF6" w:rsidP="00E30C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Скраћени опис електричних инсталација</w:t>
      </w:r>
    </w:p>
    <w:p w:rsidR="00E30CF6" w:rsidRPr="00E30CF6" w:rsidRDefault="00E30CF6" w:rsidP="00E30C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Скраћени опис инсталације за одвођење статичког електрицитета</w:t>
      </w:r>
    </w:p>
    <w:p w:rsidR="00E30CF6" w:rsidRPr="00E30CF6" w:rsidRDefault="00E30CF6" w:rsidP="00E30C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Основни захтеви који условљавају потребу за другим инсталацијама које утичу на мера заштите од пожара приликом изградње објеката</w:t>
      </w:r>
    </w:p>
    <w:p w:rsidR="00E30CF6" w:rsidRPr="00E30CF6" w:rsidRDefault="00E30CF6" w:rsidP="00E30C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Закључак у вези </w:t>
      </w:r>
      <w:r w:rsidRPr="00E30CF6">
        <w:rPr>
          <w:rFonts w:ascii="Times New Roman" w:eastAsia="Calibri" w:hAnsi="Times New Roman" w:cs="Times New Roman"/>
          <w:sz w:val="24"/>
          <w:szCs w:val="24"/>
          <w:lang w:val="sr-Cyrl-CS"/>
        </w:rPr>
        <w:t>испуњености основног захтева заштите од пожара. Обавезно садржи категоризацију објекта, број максимално присутних особа и преглед утврђених мера за заштиту од пожара.</w:t>
      </w:r>
    </w:p>
    <w:p w:rsidR="00E30CF6" w:rsidRPr="00E30CF6" w:rsidRDefault="00E30CF6" w:rsidP="00E30CF6">
      <w:pPr>
        <w:widowControl w:val="0"/>
        <w:autoSpaceDE w:val="0"/>
        <w:autoSpaceDN w:val="0"/>
        <w:adjustRightInd w:val="0"/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E30CF6" w:rsidRPr="00E30CF6" w:rsidRDefault="00E30CF6" w:rsidP="00E30CF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E30CF6" w:rsidRPr="00E30CF6" w:rsidRDefault="00E30CF6" w:rsidP="00E30CF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3. НУМЕРИЧКА ДОКУМЕНТАЦИЈА</w:t>
      </w:r>
    </w:p>
    <w:p w:rsidR="00E30CF6" w:rsidRPr="00E30CF6" w:rsidRDefault="00E30CF6" w:rsidP="00E30CF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Нумеричка документаија садржи прорачунске основе за избор заштите објекта од пожара и експлозија:</w:t>
      </w:r>
    </w:p>
    <w:p w:rsidR="00E30CF6" w:rsidRPr="00E30CF6" w:rsidRDefault="00E30CF6" w:rsidP="00E30CF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Процена пожарног оптерећења објекта и пожарних сектора</w:t>
      </w:r>
    </w:p>
    <w:p w:rsidR="00E30CF6" w:rsidRPr="00E30CF6" w:rsidRDefault="00E30CF6" w:rsidP="00E30CF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Процена карактеристика евакуационих путева у објекту и избор методологија за прорачун капацитета евакуационог пута и одређивања ширине пролаза и излаза и слично</w:t>
      </w:r>
    </w:p>
    <w:p w:rsidR="00E30CF6" w:rsidRPr="00E30CF6" w:rsidRDefault="00E30CF6" w:rsidP="00E30CF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Процена времена потребног за евакуацију људи и избор методологије за  прорачун </w:t>
      </w: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lastRenderedPageBreak/>
        <w:t xml:space="preserve">времена евакуације и слично </w:t>
      </w:r>
    </w:p>
    <w:p w:rsidR="00E30CF6" w:rsidRPr="00E30CF6" w:rsidRDefault="00E30CF6" w:rsidP="00E30CF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Процена стабилности грађевинске конструкције у пожару и избор методологије за дефинисање отпорности на пожар елемената конструкције </w:t>
      </w:r>
    </w:p>
    <w:p w:rsidR="00E30CF6" w:rsidRPr="00E30CF6" w:rsidRDefault="00E30CF6" w:rsidP="00E30CF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Основни захтеви који условљавају потребу за другим прорачунима битним за избор и начин заштите објекта од пожара</w:t>
      </w:r>
    </w:p>
    <w:p w:rsidR="00E30CF6" w:rsidRPr="00E30CF6" w:rsidRDefault="00E30CF6" w:rsidP="00E30CF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30CF6" w:rsidRPr="00E30CF6" w:rsidRDefault="00E30CF6" w:rsidP="00E30CF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30CF6" w:rsidRPr="00E30CF6" w:rsidRDefault="00E30CF6" w:rsidP="00E30CF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E30CF6" w:rsidRPr="00E30CF6" w:rsidRDefault="00E30CF6" w:rsidP="00E30CF6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b/>
          <w:sz w:val="24"/>
          <w:szCs w:val="24"/>
          <w:lang w:val="uz-Cyrl-UZ"/>
        </w:rPr>
        <w:t>4. ГРАФИЧКА ДОКУМЕНТАЦИЈА</w:t>
      </w:r>
    </w:p>
    <w:p w:rsidR="00E30CF6" w:rsidRPr="00E30CF6" w:rsidRDefault="00E30CF6" w:rsidP="00E30CF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Графичка документацииај садржи графички приказ мера заштите од пожара који приказују најнужније елементе заштите од пожара усаглашене са издатим условима:</w:t>
      </w:r>
    </w:p>
    <w:p w:rsidR="00E30CF6" w:rsidRPr="00E30CF6" w:rsidRDefault="00E30CF6" w:rsidP="00E30CF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ситуациони план са уцртаним суседним објектима и саобраћајницама,</w:t>
      </w:r>
    </w:p>
    <w:p w:rsidR="00E30CF6" w:rsidRPr="00E30CF6" w:rsidRDefault="00E30CF6" w:rsidP="00E30CF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основе свих нивоа и крова са уцртаним пожарним секторима,</w:t>
      </w:r>
    </w:p>
    <w:p w:rsidR="00E30CF6" w:rsidRPr="00E30CF6" w:rsidRDefault="00E30CF6" w:rsidP="00E30CF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карактеристичне подужне и попречне пресеке са уцртаним пожарним секторима,</w:t>
      </w:r>
    </w:p>
    <w:p w:rsidR="00E30CF6" w:rsidRPr="00E30CF6" w:rsidRDefault="00E30CF6" w:rsidP="00E30CF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 xml:space="preserve">основе са шематском диспозицијом процесне технолошке опреме </w:t>
      </w:r>
    </w:p>
    <w:p w:rsidR="00E30CF6" w:rsidRPr="00E30CF6" w:rsidRDefault="00E30CF6" w:rsidP="00E30CF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  <w:r w:rsidRPr="00E30CF6">
        <w:rPr>
          <w:rFonts w:ascii="Times New Roman" w:eastAsia="Calibri" w:hAnsi="Times New Roman" w:cs="Times New Roman"/>
          <w:sz w:val="24"/>
          <w:szCs w:val="24"/>
          <w:lang w:val="uz-Cyrl-UZ"/>
        </w:rPr>
        <w:t>основе са диспозицијом евакуационих путева и смеровима евакуације</w:t>
      </w:r>
      <w:r w:rsidRPr="00E30CF6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E30CF6" w:rsidRPr="00E30CF6" w:rsidRDefault="00E30CF6" w:rsidP="00E30CF6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E30CF6" w:rsidRPr="00E30CF6" w:rsidRDefault="00E30CF6" w:rsidP="00E30CF6">
      <w:pPr>
        <w:spacing w:after="0"/>
        <w:jc w:val="both"/>
        <w:rPr>
          <w:rFonts w:ascii="Times New Roman" w:eastAsia="Calibri" w:hAnsi="Times New Roman" w:cs="Times New Roman"/>
          <w:lang w:val="sr-Cyrl-CS"/>
        </w:rPr>
      </w:pPr>
    </w:p>
    <w:p w:rsidR="00E30CF6" w:rsidRPr="00E30CF6" w:rsidRDefault="00E30CF6" w:rsidP="00E30CF6">
      <w:pPr>
        <w:spacing w:after="0"/>
        <w:jc w:val="both"/>
        <w:rPr>
          <w:rFonts w:ascii="Times New Roman" w:eastAsia="Calibri" w:hAnsi="Times New Roman" w:cs="Times New Roman"/>
          <w:lang w:val="sr-Cyrl-CS"/>
        </w:rPr>
      </w:pPr>
    </w:p>
    <w:p w:rsidR="006B4AD7" w:rsidRDefault="005734DB"/>
    <w:sectPr w:rsidR="006B4A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Frutiger">
    <w:altName w:val="Arial"/>
    <w:charset w:val="EE"/>
    <w:family w:val="swiss"/>
    <w:pitch w:val="variable"/>
    <w:sig w:usb0="20007A87" w:usb1="80000000" w:usb2="00000008" w:usb3="00000000" w:csb0="000001FF" w:csb1="00000000"/>
  </w:font>
  <w:font w:name="CPKPAM+Arial">
    <w:altName w:val="CPKPAM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A5" w:rsidRDefault="005734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A5" w:rsidRDefault="005734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A5" w:rsidRDefault="005734D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A5" w:rsidRDefault="005734DB">
    <w:pPr>
      <w:pStyle w:val="Header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A5" w:rsidRDefault="005734DB">
    <w:pPr>
      <w:pStyle w:val="Header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A5" w:rsidRDefault="005734DB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E80"/>
    <w:multiLevelType w:val="hybridMultilevel"/>
    <w:tmpl w:val="8A6CD3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95AC8"/>
    <w:multiLevelType w:val="hybridMultilevel"/>
    <w:tmpl w:val="CEAC49D0"/>
    <w:lvl w:ilvl="0" w:tplc="7C6A541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5B0D56"/>
    <w:multiLevelType w:val="hybridMultilevel"/>
    <w:tmpl w:val="88E658FE"/>
    <w:lvl w:ilvl="0" w:tplc="7C6A541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E4179B"/>
    <w:multiLevelType w:val="hybridMultilevel"/>
    <w:tmpl w:val="8A0C8C10"/>
    <w:lvl w:ilvl="0" w:tplc="DC124C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2405C"/>
    <w:multiLevelType w:val="hybridMultilevel"/>
    <w:tmpl w:val="3F9A68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1B324B"/>
    <w:multiLevelType w:val="hybridMultilevel"/>
    <w:tmpl w:val="855E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EA25C4"/>
    <w:multiLevelType w:val="hybridMultilevel"/>
    <w:tmpl w:val="5C00F2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E611FF"/>
    <w:multiLevelType w:val="hybridMultilevel"/>
    <w:tmpl w:val="72242C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36E05"/>
    <w:multiLevelType w:val="hybridMultilevel"/>
    <w:tmpl w:val="97482E4A"/>
    <w:lvl w:ilvl="0" w:tplc="7C6A54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C329E6"/>
    <w:multiLevelType w:val="hybridMultilevel"/>
    <w:tmpl w:val="1202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85F97"/>
    <w:multiLevelType w:val="hybridMultilevel"/>
    <w:tmpl w:val="6B5AE71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6FD64597"/>
    <w:multiLevelType w:val="hybridMultilevel"/>
    <w:tmpl w:val="5A0020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BE0626"/>
    <w:multiLevelType w:val="hybridMultilevel"/>
    <w:tmpl w:val="D6CAC1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CA3927"/>
    <w:multiLevelType w:val="hybridMultilevel"/>
    <w:tmpl w:val="77B869E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22667"/>
    <w:multiLevelType w:val="hybridMultilevel"/>
    <w:tmpl w:val="EC3AF102"/>
    <w:lvl w:ilvl="0" w:tplc="7C6A541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C130DD"/>
    <w:multiLevelType w:val="hybridMultilevel"/>
    <w:tmpl w:val="855E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A805F0"/>
    <w:multiLevelType w:val="hybridMultilevel"/>
    <w:tmpl w:val="EE98D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6"/>
  </w:num>
  <w:num w:numId="5">
    <w:abstractNumId w:val="3"/>
  </w:num>
  <w:num w:numId="6">
    <w:abstractNumId w:val="9"/>
  </w:num>
  <w:num w:numId="7">
    <w:abstractNumId w:val="13"/>
  </w:num>
  <w:num w:numId="8">
    <w:abstractNumId w:val="6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0"/>
  </w:num>
  <w:num w:numId="14">
    <w:abstractNumId w:val="7"/>
  </w:num>
  <w:num w:numId="15">
    <w:abstractNumId w:val="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6"/>
    <w:rsid w:val="00253784"/>
    <w:rsid w:val="004168EB"/>
    <w:rsid w:val="005734DB"/>
    <w:rsid w:val="007D16D8"/>
    <w:rsid w:val="00884385"/>
    <w:rsid w:val="00A55C41"/>
    <w:rsid w:val="00AC76D1"/>
    <w:rsid w:val="00B666FE"/>
    <w:rsid w:val="00E12610"/>
    <w:rsid w:val="00E30CF6"/>
    <w:rsid w:val="00F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paragraph" w:styleId="Heading6">
    <w:name w:val="heading 6"/>
    <w:basedOn w:val="Normal"/>
    <w:link w:val="Heading6Char"/>
    <w:uiPriority w:val="9"/>
    <w:qFormat/>
    <w:rsid w:val="00E30CF6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uz-Cyrl-UZ" w:eastAsia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30CF6"/>
    <w:rPr>
      <w:rFonts w:ascii="Times New Roman" w:eastAsia="Times New Roman" w:hAnsi="Times New Roman" w:cs="Times New Roman"/>
      <w:b/>
      <w:bCs/>
      <w:sz w:val="15"/>
      <w:szCs w:val="15"/>
      <w:lang w:val="uz-Cyrl-UZ" w:eastAsia="uz-Cyrl-UZ"/>
    </w:rPr>
  </w:style>
  <w:style w:type="numbering" w:customStyle="1" w:styleId="NoList1">
    <w:name w:val="No List1"/>
    <w:next w:val="NoList"/>
    <w:uiPriority w:val="99"/>
    <w:semiHidden/>
    <w:unhideWhenUsed/>
    <w:rsid w:val="00E30CF6"/>
  </w:style>
  <w:style w:type="numbering" w:customStyle="1" w:styleId="NoList11">
    <w:name w:val="No List11"/>
    <w:next w:val="NoList"/>
    <w:uiPriority w:val="99"/>
    <w:semiHidden/>
    <w:unhideWhenUsed/>
    <w:rsid w:val="00E30CF6"/>
  </w:style>
  <w:style w:type="character" w:styleId="Hyperlink">
    <w:name w:val="Hyperlink"/>
    <w:basedOn w:val="DefaultParagraphFont"/>
    <w:uiPriority w:val="99"/>
    <w:semiHidden/>
    <w:unhideWhenUsed/>
    <w:rsid w:val="00E30CF6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30CF6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E30CF6"/>
    <w:pPr>
      <w:spacing w:after="24"/>
    </w:pPr>
    <w:rPr>
      <w:rFonts w:ascii="Arial" w:eastAsia="Times New Roman" w:hAnsi="Arial" w:cs="Arial"/>
      <w:lang w:val="uz-Cyrl-UZ" w:eastAsia="uz-Cyrl-UZ"/>
    </w:rPr>
  </w:style>
  <w:style w:type="paragraph" w:customStyle="1" w:styleId="tabelamolovani">
    <w:name w:val="tabelamolovani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uz-Cyrl-UZ" w:eastAsia="uz-Cyrl-UZ"/>
    </w:rPr>
  </w:style>
  <w:style w:type="paragraph" w:customStyle="1" w:styleId="normalred">
    <w:name w:val="normal_red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color w:val="FF0000"/>
      <w:lang w:val="uz-Cyrl-UZ" w:eastAsia="uz-Cyrl-UZ"/>
    </w:rPr>
  </w:style>
  <w:style w:type="paragraph" w:customStyle="1" w:styleId="normalgreenback">
    <w:name w:val="normal_greenback"/>
    <w:basedOn w:val="Normal"/>
    <w:rsid w:val="00E30CF6"/>
    <w:pPr>
      <w:shd w:val="clear" w:color="auto" w:fill="33FF33"/>
      <w:spacing w:before="100" w:beforeAutospacing="1" w:after="100" w:afterAutospacing="1"/>
    </w:pPr>
    <w:rPr>
      <w:rFonts w:ascii="Arial" w:eastAsia="Times New Roman" w:hAnsi="Arial" w:cs="Arial"/>
      <w:lang w:val="uz-Cyrl-UZ" w:eastAsia="uz-Cyrl-UZ"/>
    </w:rPr>
  </w:style>
  <w:style w:type="paragraph" w:customStyle="1" w:styleId="clan">
    <w:name w:val="clan"/>
    <w:basedOn w:val="Normal"/>
    <w:rsid w:val="00E30CF6"/>
    <w:pPr>
      <w:spacing w:before="240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simboli">
    <w:name w:val="simboli"/>
    <w:basedOn w:val="Normal"/>
    <w:rsid w:val="00E30CF6"/>
    <w:pPr>
      <w:spacing w:before="100" w:beforeAutospacing="1" w:after="100" w:afterAutospacing="1"/>
    </w:pPr>
    <w:rPr>
      <w:rFonts w:ascii="Symbol" w:eastAsia="Times New Roman" w:hAnsi="Symbol" w:cs="Times New Roman"/>
      <w:lang w:val="uz-Cyrl-UZ" w:eastAsia="uz-Cyrl-UZ"/>
    </w:rPr>
  </w:style>
  <w:style w:type="paragraph" w:customStyle="1" w:styleId="simboliindeks">
    <w:name w:val="simboliindeks"/>
    <w:basedOn w:val="Normal"/>
    <w:rsid w:val="00E30CF6"/>
    <w:pPr>
      <w:spacing w:before="100" w:beforeAutospacing="1" w:after="100" w:afterAutospacing="1"/>
    </w:pPr>
    <w:rPr>
      <w:rFonts w:ascii="Symbol" w:eastAsia="Times New Roman" w:hAnsi="Symbol" w:cs="Times New Roman"/>
      <w:sz w:val="24"/>
      <w:szCs w:val="24"/>
      <w:vertAlign w:val="subscript"/>
      <w:lang w:val="uz-Cyrl-UZ" w:eastAsia="uz-Cyrl-UZ"/>
    </w:rPr>
  </w:style>
  <w:style w:type="paragraph" w:customStyle="1" w:styleId="Normal1">
    <w:name w:val="Normal1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lang w:val="uz-Cyrl-UZ" w:eastAsia="uz-Cyrl-UZ"/>
    </w:rPr>
  </w:style>
  <w:style w:type="paragraph" w:customStyle="1" w:styleId="normaltd">
    <w:name w:val="normaltd"/>
    <w:basedOn w:val="Normal"/>
    <w:rsid w:val="00E30CF6"/>
    <w:pPr>
      <w:spacing w:before="100" w:beforeAutospacing="1" w:after="100" w:afterAutospacing="1"/>
      <w:jc w:val="right"/>
    </w:pPr>
    <w:rPr>
      <w:rFonts w:ascii="Arial" w:eastAsia="Times New Roman" w:hAnsi="Arial" w:cs="Arial"/>
      <w:lang w:val="uz-Cyrl-UZ" w:eastAsia="uz-Cyrl-UZ"/>
    </w:rPr>
  </w:style>
  <w:style w:type="paragraph" w:customStyle="1" w:styleId="normaltdb">
    <w:name w:val="normaltdb"/>
    <w:basedOn w:val="Normal"/>
    <w:rsid w:val="00E30CF6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samostalni">
    <w:name w:val="samostalni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z-Cyrl-UZ" w:eastAsia="uz-Cyrl-UZ"/>
    </w:rPr>
  </w:style>
  <w:style w:type="paragraph" w:customStyle="1" w:styleId="samostalni1">
    <w:name w:val="samostalni1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tabelaobrazac">
    <w:name w:val="tabelaobrazac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naslov">
    <w:name w:val="tabelanaslov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sm">
    <w:name w:val="tabela_sm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sp">
    <w:name w:val="tabela_sp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ct">
    <w:name w:val="tabela_ct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naslov1">
    <w:name w:val="naslov1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naslov2">
    <w:name w:val="naslov2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9"/>
      <w:szCs w:val="29"/>
      <w:lang w:val="uz-Cyrl-UZ" w:eastAsia="uz-Cyrl-UZ"/>
    </w:rPr>
  </w:style>
  <w:style w:type="paragraph" w:customStyle="1" w:styleId="naslov3">
    <w:name w:val="naslov3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3"/>
      <w:szCs w:val="23"/>
      <w:lang w:val="uz-Cyrl-UZ" w:eastAsia="uz-Cyrl-UZ"/>
    </w:rPr>
  </w:style>
  <w:style w:type="paragraph" w:customStyle="1" w:styleId="normaluvuceni">
    <w:name w:val="normal_uvuceni"/>
    <w:basedOn w:val="Normal"/>
    <w:rsid w:val="00E30CF6"/>
    <w:pPr>
      <w:spacing w:before="100" w:beforeAutospacing="1" w:after="100" w:afterAutospacing="1"/>
      <w:ind w:left="1134" w:hanging="142"/>
    </w:pPr>
    <w:rPr>
      <w:rFonts w:ascii="Arial" w:eastAsia="Times New Roman" w:hAnsi="Arial" w:cs="Arial"/>
      <w:lang w:val="uz-Cyrl-UZ" w:eastAsia="uz-Cyrl-UZ"/>
    </w:rPr>
  </w:style>
  <w:style w:type="paragraph" w:customStyle="1" w:styleId="normaluvuceni2">
    <w:name w:val="normal_uvuceni2"/>
    <w:basedOn w:val="Normal"/>
    <w:rsid w:val="00E30CF6"/>
    <w:pPr>
      <w:spacing w:before="100" w:beforeAutospacing="1" w:after="100" w:afterAutospacing="1"/>
      <w:ind w:left="1701" w:hanging="227"/>
    </w:pPr>
    <w:rPr>
      <w:rFonts w:ascii="Arial" w:eastAsia="Times New Roman" w:hAnsi="Arial" w:cs="Arial"/>
      <w:lang w:val="uz-Cyrl-UZ" w:eastAsia="uz-Cyrl-UZ"/>
    </w:rPr>
  </w:style>
  <w:style w:type="paragraph" w:customStyle="1" w:styleId="normaluvuceni3">
    <w:name w:val="normal_uvuceni3"/>
    <w:basedOn w:val="Normal"/>
    <w:rsid w:val="00E30CF6"/>
    <w:pPr>
      <w:spacing w:before="100" w:beforeAutospacing="1" w:after="100" w:afterAutospacing="1"/>
      <w:ind w:left="992"/>
    </w:pPr>
    <w:rPr>
      <w:rFonts w:ascii="Arial" w:eastAsia="Times New Roman" w:hAnsi="Arial" w:cs="Arial"/>
      <w:lang w:val="uz-Cyrl-UZ" w:eastAsia="uz-Cyrl-UZ"/>
    </w:rPr>
  </w:style>
  <w:style w:type="paragraph" w:customStyle="1" w:styleId="naslovpropisa1">
    <w:name w:val="naslovpropisa1"/>
    <w:basedOn w:val="Normal"/>
    <w:rsid w:val="00E30CF6"/>
    <w:pPr>
      <w:spacing w:before="100" w:beforeAutospacing="1" w:after="100" w:afterAutospacing="1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val="uz-Cyrl-UZ" w:eastAsia="uz-Cyrl-UZ"/>
    </w:rPr>
  </w:style>
  <w:style w:type="paragraph" w:customStyle="1" w:styleId="naslovpropisa1a">
    <w:name w:val="naslovpropisa1a"/>
    <w:basedOn w:val="Normal"/>
    <w:rsid w:val="00E30CF6"/>
    <w:pPr>
      <w:spacing w:before="100" w:beforeAutospacing="1" w:after="100" w:afterAutospacing="1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val="uz-Cyrl-UZ" w:eastAsia="uz-Cyrl-UZ"/>
    </w:rPr>
  </w:style>
  <w:style w:type="paragraph" w:customStyle="1" w:styleId="podnaslovpropisa">
    <w:name w:val="podnaslovpropisa"/>
    <w:basedOn w:val="Normal"/>
    <w:rsid w:val="00E30CF6"/>
    <w:pPr>
      <w:shd w:val="clear" w:color="auto" w:fill="000000"/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uz-Cyrl-UZ" w:eastAsia="uz-Cyrl-UZ"/>
    </w:rPr>
  </w:style>
  <w:style w:type="paragraph" w:customStyle="1" w:styleId="naslov4">
    <w:name w:val="naslov4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naslov5">
    <w:name w:val="naslov5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normalbold">
    <w:name w:val="normalbold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normalboldct">
    <w:name w:val="normalboldct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normalbolditalic">
    <w:name w:val="normalbolditalic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lang w:val="uz-Cyrl-UZ" w:eastAsia="uz-Cyrl-UZ"/>
    </w:rPr>
  </w:style>
  <w:style w:type="paragraph" w:customStyle="1" w:styleId="normalboldcentar">
    <w:name w:val="normalboldcentar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stepen">
    <w:name w:val="stepen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vertAlign w:val="superscript"/>
      <w:lang w:val="uz-Cyrl-UZ" w:eastAsia="uz-Cyrl-UZ"/>
    </w:rPr>
  </w:style>
  <w:style w:type="paragraph" w:customStyle="1" w:styleId="indeks">
    <w:name w:val="indeks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vertAlign w:val="subscript"/>
      <w:lang w:val="uz-Cyrl-UZ" w:eastAsia="uz-Cyrl-UZ"/>
    </w:rPr>
  </w:style>
  <w:style w:type="paragraph" w:customStyle="1" w:styleId="tbezokvira">
    <w:name w:val="tbezokvira"/>
    <w:basedOn w:val="Normal"/>
    <w:rsid w:val="00E30CF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naslovlevo">
    <w:name w:val="naslovlevo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sz w:val="26"/>
      <w:szCs w:val="26"/>
      <w:lang w:val="uz-Cyrl-UZ" w:eastAsia="uz-Cyrl-UZ"/>
    </w:rPr>
  </w:style>
  <w:style w:type="paragraph" w:customStyle="1" w:styleId="bulletedni">
    <w:name w:val="bulletedni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lang w:val="uz-Cyrl-UZ" w:eastAsia="uz-Cyrl-UZ"/>
    </w:rPr>
  </w:style>
  <w:style w:type="paragraph" w:customStyle="1" w:styleId="normalpraksa">
    <w:name w:val="normalpraksa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normalctzaglavlje">
    <w:name w:val="normalctzaglavlje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val="uz-Cyrl-UZ" w:eastAsia="uz-Cyrl-UZ"/>
    </w:rPr>
  </w:style>
  <w:style w:type="paragraph" w:customStyle="1" w:styleId="windings">
    <w:name w:val="windings"/>
    <w:basedOn w:val="Normal"/>
    <w:rsid w:val="00E30CF6"/>
    <w:pPr>
      <w:spacing w:before="100" w:beforeAutospacing="1" w:after="100" w:afterAutospacing="1"/>
    </w:pPr>
    <w:rPr>
      <w:rFonts w:ascii="Wingdings" w:eastAsia="Times New Roman" w:hAnsi="Wingdings" w:cs="Times New Roman"/>
      <w:sz w:val="18"/>
      <w:szCs w:val="18"/>
      <w:lang w:val="uz-Cyrl-UZ" w:eastAsia="uz-Cyrl-UZ"/>
    </w:rPr>
  </w:style>
  <w:style w:type="paragraph" w:customStyle="1" w:styleId="webdings">
    <w:name w:val="webdings"/>
    <w:basedOn w:val="Normal"/>
    <w:rsid w:val="00E30CF6"/>
    <w:pPr>
      <w:spacing w:before="100" w:beforeAutospacing="1" w:after="100" w:afterAutospacing="1"/>
    </w:pPr>
    <w:rPr>
      <w:rFonts w:ascii="Webdings" w:eastAsia="Times New Roman" w:hAnsi="Webdings" w:cs="Times New Roman"/>
      <w:sz w:val="18"/>
      <w:szCs w:val="18"/>
      <w:lang w:val="uz-Cyrl-UZ" w:eastAsia="uz-Cyrl-UZ"/>
    </w:rPr>
  </w:style>
  <w:style w:type="paragraph" w:customStyle="1" w:styleId="normalct">
    <w:name w:val="normalct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uz-Cyrl-UZ" w:eastAsia="uz-Cyrl-UZ"/>
    </w:rPr>
  </w:style>
  <w:style w:type="paragraph" w:customStyle="1" w:styleId="tabelamala">
    <w:name w:val="tabela_mala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izmenanaslov">
    <w:name w:val="izmena_naslov"/>
    <w:basedOn w:val="Normal"/>
    <w:rsid w:val="00E30CF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z-Cyrl-UZ" w:eastAsia="uz-Cyrl-UZ"/>
    </w:rPr>
  </w:style>
  <w:style w:type="paragraph" w:customStyle="1" w:styleId="izmenapodnaslov">
    <w:name w:val="izmena_podnaslov"/>
    <w:basedOn w:val="Normal"/>
    <w:rsid w:val="00E30CF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izmenaclan">
    <w:name w:val="izmena_clan"/>
    <w:basedOn w:val="Normal"/>
    <w:rsid w:val="00E30CF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z-Cyrl-UZ" w:eastAsia="uz-Cyrl-UZ"/>
    </w:rPr>
  </w:style>
  <w:style w:type="paragraph" w:customStyle="1" w:styleId="izmenatekst">
    <w:name w:val="izmena_tekst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normalcentar">
    <w:name w:val="normalcentar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lang w:val="uz-Cyrl-UZ" w:eastAsia="uz-Cyrl-UZ"/>
    </w:rPr>
  </w:style>
  <w:style w:type="paragraph" w:customStyle="1" w:styleId="normalcentaritalic">
    <w:name w:val="normalcentaritalic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normalitalic">
    <w:name w:val="normalitalic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tsaokvirom">
    <w:name w:val="tsaokvirom"/>
    <w:basedOn w:val="Normal"/>
    <w:rsid w:val="00E30CF6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ole">
    <w:name w:val="t_okvirdole"/>
    <w:basedOn w:val="Normal"/>
    <w:rsid w:val="00E30CF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">
    <w:name w:val="t_okvirgore"/>
    <w:basedOn w:val="Normal"/>
    <w:rsid w:val="00E30CF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dole">
    <w:name w:val="t_okvirgoredole"/>
    <w:basedOn w:val="Normal"/>
    <w:rsid w:val="00E30CF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">
    <w:name w:val="t_okvirlevo"/>
    <w:basedOn w:val="Normal"/>
    <w:rsid w:val="00E30CF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esno">
    <w:name w:val="t_okvirdesno"/>
    <w:basedOn w:val="Normal"/>
    <w:rsid w:val="00E30CF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esno">
    <w:name w:val="t_okvirlevodesno"/>
    <w:basedOn w:val="Normal"/>
    <w:rsid w:val="00E30CF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esnogore">
    <w:name w:val="t_okvirlevodesnogore"/>
    <w:basedOn w:val="Normal"/>
    <w:rsid w:val="00E30CF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esnodole">
    <w:name w:val="t_okvirlevodesnodole"/>
    <w:basedOn w:val="Normal"/>
    <w:rsid w:val="00E30CF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ole">
    <w:name w:val="t_okvirlevodole"/>
    <w:basedOn w:val="Normal"/>
    <w:rsid w:val="00E30CF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esnodole">
    <w:name w:val="t_okvirdesnodole"/>
    <w:basedOn w:val="Normal"/>
    <w:rsid w:val="00E30CF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gore">
    <w:name w:val="t_okvirlevogore"/>
    <w:basedOn w:val="Normal"/>
    <w:rsid w:val="00E30CF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esnogore">
    <w:name w:val="t_okvirdesnogore"/>
    <w:basedOn w:val="Normal"/>
    <w:rsid w:val="00E30CF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doledesno">
    <w:name w:val="t_okvirgoredoledesno"/>
    <w:basedOn w:val="Normal"/>
    <w:rsid w:val="00E30CF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dolelevo">
    <w:name w:val="t_okvirgoredolelevo"/>
    <w:basedOn w:val="Normal"/>
    <w:rsid w:val="00E30C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normalprored">
    <w:name w:val="normalprored"/>
    <w:basedOn w:val="Normal"/>
    <w:rsid w:val="00E30CF6"/>
    <w:pPr>
      <w:spacing w:after="0"/>
    </w:pPr>
    <w:rPr>
      <w:rFonts w:ascii="Arial" w:eastAsia="Times New Roman" w:hAnsi="Arial" w:cs="Arial"/>
      <w:sz w:val="26"/>
      <w:szCs w:val="26"/>
      <w:lang w:val="uz-Cyrl-UZ" w:eastAsia="uz-Cyrl-UZ"/>
    </w:rPr>
  </w:style>
  <w:style w:type="paragraph" w:customStyle="1" w:styleId="wyq010---deo">
    <w:name w:val="wyq010---deo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6"/>
      <w:szCs w:val="36"/>
      <w:lang w:val="uz-Cyrl-UZ" w:eastAsia="uz-Cyrl-UZ"/>
    </w:rPr>
  </w:style>
  <w:style w:type="paragraph" w:customStyle="1" w:styleId="wyq020---poddeo">
    <w:name w:val="wyq020---poddeo"/>
    <w:basedOn w:val="Normal"/>
    <w:rsid w:val="00E30CF6"/>
    <w:pPr>
      <w:spacing w:after="0"/>
      <w:jc w:val="center"/>
    </w:pPr>
    <w:rPr>
      <w:rFonts w:ascii="Arial" w:eastAsia="Times New Roman" w:hAnsi="Arial" w:cs="Arial"/>
      <w:sz w:val="36"/>
      <w:szCs w:val="36"/>
      <w:lang w:val="uz-Cyrl-UZ" w:eastAsia="uz-Cyrl-UZ"/>
    </w:rPr>
  </w:style>
  <w:style w:type="paragraph" w:customStyle="1" w:styleId="wyq030---glava">
    <w:name w:val="wyq030---glava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4"/>
      <w:szCs w:val="34"/>
      <w:lang w:val="uz-Cyrl-UZ" w:eastAsia="uz-Cyrl-UZ"/>
    </w:rPr>
  </w:style>
  <w:style w:type="paragraph" w:customStyle="1" w:styleId="wyq040---podglava-kurziv-bold">
    <w:name w:val="wyq040---podglava-kurziv-bold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i/>
      <w:iCs/>
      <w:sz w:val="34"/>
      <w:szCs w:val="34"/>
      <w:lang w:val="uz-Cyrl-UZ" w:eastAsia="uz-Cyrl-UZ"/>
    </w:rPr>
  </w:style>
  <w:style w:type="paragraph" w:customStyle="1" w:styleId="wyq045---podglava-kurziv">
    <w:name w:val="wyq045---podglava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4"/>
      <w:szCs w:val="34"/>
      <w:lang w:val="uz-Cyrl-UZ" w:eastAsia="uz-Cyrl-UZ"/>
    </w:rPr>
  </w:style>
  <w:style w:type="paragraph" w:customStyle="1" w:styleId="wyq050---odeljak">
    <w:name w:val="wyq050---odelja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1"/>
      <w:szCs w:val="31"/>
      <w:lang w:val="uz-Cyrl-UZ" w:eastAsia="uz-Cyrl-UZ"/>
    </w:rPr>
  </w:style>
  <w:style w:type="paragraph" w:customStyle="1" w:styleId="wyq060---pododeljak">
    <w:name w:val="wyq060---pododeljak"/>
    <w:basedOn w:val="Normal"/>
    <w:rsid w:val="00E30CF6"/>
    <w:pPr>
      <w:spacing w:after="0"/>
      <w:jc w:val="center"/>
    </w:pPr>
    <w:rPr>
      <w:rFonts w:ascii="Arial" w:eastAsia="Times New Roman" w:hAnsi="Arial" w:cs="Arial"/>
      <w:sz w:val="31"/>
      <w:szCs w:val="31"/>
      <w:lang w:val="uz-Cyrl-UZ" w:eastAsia="uz-Cyrl-UZ"/>
    </w:rPr>
  </w:style>
  <w:style w:type="paragraph" w:customStyle="1" w:styleId="wyq070---podpododeljak-kurziv">
    <w:name w:val="wyq070---podpododeljak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0"/>
      <w:szCs w:val="30"/>
      <w:lang w:val="uz-Cyrl-UZ" w:eastAsia="uz-Cyrl-UZ"/>
    </w:rPr>
  </w:style>
  <w:style w:type="paragraph" w:customStyle="1" w:styleId="wyq080---odsek">
    <w:name w:val="wyq080---odse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29"/>
      <w:szCs w:val="29"/>
      <w:lang w:val="uz-Cyrl-UZ" w:eastAsia="uz-Cyrl-UZ"/>
    </w:rPr>
  </w:style>
  <w:style w:type="paragraph" w:customStyle="1" w:styleId="wyq090---pododsek">
    <w:name w:val="wyq090---pododsek"/>
    <w:basedOn w:val="Normal"/>
    <w:rsid w:val="00E30CF6"/>
    <w:pPr>
      <w:spacing w:after="0"/>
      <w:jc w:val="center"/>
    </w:pPr>
    <w:rPr>
      <w:rFonts w:ascii="Arial" w:eastAsia="Times New Roman" w:hAnsi="Arial" w:cs="Arial"/>
      <w:sz w:val="28"/>
      <w:szCs w:val="28"/>
      <w:lang w:val="uz-Cyrl-UZ" w:eastAsia="uz-Cyrl-UZ"/>
    </w:rPr>
  </w:style>
  <w:style w:type="paragraph" w:customStyle="1" w:styleId="wyq100---naslov-grupe-clanova-kurziv">
    <w:name w:val="wyq100---naslov-grupe-clanova-kurziv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z-Cyrl-UZ" w:eastAsia="uz-Cyrl-UZ"/>
    </w:rPr>
  </w:style>
  <w:style w:type="paragraph" w:customStyle="1" w:styleId="wyq110---naslov-clana">
    <w:name w:val="wyq110---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wyq120---podnaslov-clana">
    <w:name w:val="wyq120---pod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i/>
      <w:iCs/>
      <w:sz w:val="24"/>
      <w:szCs w:val="24"/>
      <w:lang w:val="uz-Cyrl-UZ" w:eastAsia="uz-Cyrl-UZ"/>
    </w:rPr>
  </w:style>
  <w:style w:type="paragraph" w:customStyle="1" w:styleId="010---deo">
    <w:name w:val="010---deo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6"/>
      <w:szCs w:val="36"/>
      <w:lang w:val="uz-Cyrl-UZ" w:eastAsia="uz-Cyrl-UZ"/>
    </w:rPr>
  </w:style>
  <w:style w:type="paragraph" w:customStyle="1" w:styleId="020---poddeo">
    <w:name w:val="020---poddeo"/>
    <w:basedOn w:val="Normal"/>
    <w:rsid w:val="00E30CF6"/>
    <w:pPr>
      <w:spacing w:after="0"/>
      <w:jc w:val="center"/>
    </w:pPr>
    <w:rPr>
      <w:rFonts w:ascii="Arial" w:eastAsia="Times New Roman" w:hAnsi="Arial" w:cs="Arial"/>
      <w:sz w:val="36"/>
      <w:szCs w:val="36"/>
      <w:lang w:val="uz-Cyrl-UZ" w:eastAsia="uz-Cyrl-UZ"/>
    </w:rPr>
  </w:style>
  <w:style w:type="paragraph" w:customStyle="1" w:styleId="030---glava">
    <w:name w:val="030---glava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4"/>
      <w:szCs w:val="34"/>
      <w:lang w:val="uz-Cyrl-UZ" w:eastAsia="uz-Cyrl-UZ"/>
    </w:rPr>
  </w:style>
  <w:style w:type="paragraph" w:customStyle="1" w:styleId="040---podglava-kurziv-bold">
    <w:name w:val="040---podglava-kurziv-bold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i/>
      <w:iCs/>
      <w:sz w:val="34"/>
      <w:szCs w:val="34"/>
      <w:lang w:val="uz-Cyrl-UZ" w:eastAsia="uz-Cyrl-UZ"/>
    </w:rPr>
  </w:style>
  <w:style w:type="paragraph" w:customStyle="1" w:styleId="045---podglava-kurziv">
    <w:name w:val="045---podglava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4"/>
      <w:szCs w:val="34"/>
      <w:lang w:val="uz-Cyrl-UZ" w:eastAsia="uz-Cyrl-UZ"/>
    </w:rPr>
  </w:style>
  <w:style w:type="paragraph" w:customStyle="1" w:styleId="050---odeljak">
    <w:name w:val="050---odelja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1"/>
      <w:szCs w:val="31"/>
      <w:lang w:val="uz-Cyrl-UZ" w:eastAsia="uz-Cyrl-UZ"/>
    </w:rPr>
  </w:style>
  <w:style w:type="paragraph" w:customStyle="1" w:styleId="060---pododeljak">
    <w:name w:val="060---pododeljak"/>
    <w:basedOn w:val="Normal"/>
    <w:rsid w:val="00E30CF6"/>
    <w:pPr>
      <w:spacing w:after="0"/>
      <w:jc w:val="center"/>
    </w:pPr>
    <w:rPr>
      <w:rFonts w:ascii="Arial" w:eastAsia="Times New Roman" w:hAnsi="Arial" w:cs="Arial"/>
      <w:sz w:val="31"/>
      <w:szCs w:val="31"/>
      <w:lang w:val="uz-Cyrl-UZ" w:eastAsia="uz-Cyrl-UZ"/>
    </w:rPr>
  </w:style>
  <w:style w:type="paragraph" w:customStyle="1" w:styleId="070---podpododeljak-kurziv">
    <w:name w:val="070---podpododeljak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0"/>
      <w:szCs w:val="30"/>
      <w:lang w:val="uz-Cyrl-UZ" w:eastAsia="uz-Cyrl-UZ"/>
    </w:rPr>
  </w:style>
  <w:style w:type="paragraph" w:customStyle="1" w:styleId="080---odsek">
    <w:name w:val="080---odse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29"/>
      <w:szCs w:val="29"/>
      <w:lang w:val="uz-Cyrl-UZ" w:eastAsia="uz-Cyrl-UZ"/>
    </w:rPr>
  </w:style>
  <w:style w:type="paragraph" w:customStyle="1" w:styleId="090---pododsek">
    <w:name w:val="090---pododsek"/>
    <w:basedOn w:val="Normal"/>
    <w:rsid w:val="00E30CF6"/>
    <w:pPr>
      <w:spacing w:after="0"/>
      <w:jc w:val="center"/>
    </w:pPr>
    <w:rPr>
      <w:rFonts w:ascii="Arial" w:eastAsia="Times New Roman" w:hAnsi="Arial" w:cs="Arial"/>
      <w:sz w:val="28"/>
      <w:szCs w:val="28"/>
      <w:lang w:val="uz-Cyrl-UZ" w:eastAsia="uz-Cyrl-UZ"/>
    </w:rPr>
  </w:style>
  <w:style w:type="paragraph" w:customStyle="1" w:styleId="100---naslov-grupe-clanova-kurziv">
    <w:name w:val="100---naslov-grupe-clanova-kurziv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z-Cyrl-UZ" w:eastAsia="uz-Cyrl-UZ"/>
    </w:rPr>
  </w:style>
  <w:style w:type="paragraph" w:customStyle="1" w:styleId="110---naslov-clana">
    <w:name w:val="110---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120---podnaslov-clana">
    <w:name w:val="120---pod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i/>
      <w:iCs/>
      <w:sz w:val="24"/>
      <w:szCs w:val="24"/>
      <w:lang w:val="uz-Cyrl-UZ" w:eastAsia="uz-Cyrl-UZ"/>
    </w:rPr>
  </w:style>
  <w:style w:type="paragraph" w:customStyle="1" w:styleId="uvuceni">
    <w:name w:val="uvuceni"/>
    <w:basedOn w:val="Normal"/>
    <w:rsid w:val="00E30CF6"/>
    <w:pPr>
      <w:spacing w:after="24"/>
      <w:ind w:left="720" w:hanging="288"/>
    </w:pPr>
    <w:rPr>
      <w:rFonts w:ascii="Arial" w:eastAsia="Times New Roman" w:hAnsi="Arial" w:cs="Arial"/>
      <w:lang w:val="uz-Cyrl-UZ" w:eastAsia="uz-Cyrl-UZ"/>
    </w:rPr>
  </w:style>
  <w:style w:type="paragraph" w:customStyle="1" w:styleId="uvuceni2">
    <w:name w:val="uvuceni2"/>
    <w:basedOn w:val="Normal"/>
    <w:rsid w:val="00E30CF6"/>
    <w:pPr>
      <w:spacing w:after="24"/>
      <w:ind w:left="720" w:hanging="408"/>
    </w:pPr>
    <w:rPr>
      <w:rFonts w:ascii="Arial" w:eastAsia="Times New Roman" w:hAnsi="Arial" w:cs="Arial"/>
      <w:lang w:val="uz-Cyrl-UZ" w:eastAsia="uz-Cyrl-UZ"/>
    </w:rPr>
  </w:style>
  <w:style w:type="paragraph" w:customStyle="1" w:styleId="tabelaepress">
    <w:name w:val="tabela_epress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uz-Cyrl-UZ" w:eastAsia="uz-Cyrl-UZ"/>
    </w:rPr>
  </w:style>
  <w:style w:type="paragraph" w:customStyle="1" w:styleId="izmred">
    <w:name w:val="izm_red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val="uz-Cyrl-UZ" w:eastAsia="uz-Cyrl-UZ"/>
    </w:rPr>
  </w:style>
  <w:style w:type="paragraph" w:customStyle="1" w:styleId="izmgreen">
    <w:name w:val="izm_green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CC33"/>
      <w:sz w:val="24"/>
      <w:szCs w:val="24"/>
      <w:lang w:val="uz-Cyrl-UZ" w:eastAsia="uz-Cyrl-UZ"/>
    </w:rPr>
  </w:style>
  <w:style w:type="paragraph" w:customStyle="1" w:styleId="izmgreenback">
    <w:name w:val="izm_greenback"/>
    <w:basedOn w:val="Normal"/>
    <w:rsid w:val="00E30CF6"/>
    <w:pPr>
      <w:shd w:val="clear" w:color="auto" w:fill="33FF3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ct">
    <w:name w:val="ct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DC2348"/>
      <w:sz w:val="24"/>
      <w:szCs w:val="24"/>
      <w:lang w:val="uz-Cyrl-UZ" w:eastAsia="uz-Cyrl-UZ"/>
    </w:rPr>
  </w:style>
  <w:style w:type="paragraph" w:customStyle="1" w:styleId="hrct">
    <w:name w:val="hr_ct"/>
    <w:basedOn w:val="Normal"/>
    <w:rsid w:val="00E30CF6"/>
    <w:pPr>
      <w:shd w:val="clear" w:color="auto" w:fill="000000"/>
      <w:spacing w:after="0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s1">
    <w:name w:val="s1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uz-Cyrl-UZ" w:eastAsia="uz-Cyrl-UZ"/>
    </w:rPr>
  </w:style>
  <w:style w:type="paragraph" w:customStyle="1" w:styleId="s2">
    <w:name w:val="s2"/>
    <w:basedOn w:val="Normal"/>
    <w:rsid w:val="00E30CF6"/>
    <w:pPr>
      <w:spacing w:before="100" w:beforeAutospacing="1" w:after="100" w:afterAutospacing="1"/>
      <w:ind w:firstLine="113"/>
    </w:pPr>
    <w:rPr>
      <w:rFonts w:ascii="Arial" w:eastAsia="Times New Roman" w:hAnsi="Arial" w:cs="Arial"/>
      <w:sz w:val="18"/>
      <w:szCs w:val="18"/>
      <w:lang w:val="uz-Cyrl-UZ" w:eastAsia="uz-Cyrl-UZ"/>
    </w:rPr>
  </w:style>
  <w:style w:type="paragraph" w:customStyle="1" w:styleId="s3">
    <w:name w:val="s3"/>
    <w:basedOn w:val="Normal"/>
    <w:rsid w:val="00E30CF6"/>
    <w:pPr>
      <w:spacing w:before="100" w:beforeAutospacing="1" w:after="100" w:afterAutospacing="1"/>
      <w:ind w:firstLine="227"/>
    </w:pPr>
    <w:rPr>
      <w:rFonts w:ascii="Arial" w:eastAsia="Times New Roman" w:hAnsi="Arial" w:cs="Arial"/>
      <w:sz w:val="17"/>
      <w:szCs w:val="17"/>
      <w:lang w:val="uz-Cyrl-UZ" w:eastAsia="uz-Cyrl-UZ"/>
    </w:rPr>
  </w:style>
  <w:style w:type="paragraph" w:customStyle="1" w:styleId="s4">
    <w:name w:val="s4"/>
    <w:basedOn w:val="Normal"/>
    <w:rsid w:val="00E30CF6"/>
    <w:pPr>
      <w:spacing w:before="100" w:beforeAutospacing="1" w:after="100" w:afterAutospacing="1"/>
      <w:ind w:firstLine="340"/>
    </w:pPr>
    <w:rPr>
      <w:rFonts w:ascii="Arial" w:eastAsia="Times New Roman" w:hAnsi="Arial" w:cs="Arial"/>
      <w:sz w:val="17"/>
      <w:szCs w:val="17"/>
      <w:lang w:val="uz-Cyrl-UZ" w:eastAsia="uz-Cyrl-UZ"/>
    </w:rPr>
  </w:style>
  <w:style w:type="paragraph" w:customStyle="1" w:styleId="s5">
    <w:name w:val="s5"/>
    <w:basedOn w:val="Normal"/>
    <w:rsid w:val="00E30CF6"/>
    <w:pPr>
      <w:spacing w:before="100" w:beforeAutospacing="1" w:after="100" w:afterAutospacing="1"/>
      <w:ind w:firstLine="454"/>
    </w:pPr>
    <w:rPr>
      <w:rFonts w:ascii="Arial" w:eastAsia="Times New Roman" w:hAnsi="Arial" w:cs="Arial"/>
      <w:sz w:val="15"/>
      <w:szCs w:val="15"/>
      <w:lang w:val="uz-Cyrl-UZ" w:eastAsia="uz-Cyrl-UZ"/>
    </w:rPr>
  </w:style>
  <w:style w:type="paragraph" w:customStyle="1" w:styleId="s6">
    <w:name w:val="s6"/>
    <w:basedOn w:val="Normal"/>
    <w:rsid w:val="00E30CF6"/>
    <w:pPr>
      <w:spacing w:before="100" w:beforeAutospacing="1" w:after="100" w:afterAutospacing="1"/>
      <w:ind w:firstLine="567"/>
    </w:pPr>
    <w:rPr>
      <w:rFonts w:ascii="Arial" w:eastAsia="Times New Roman" w:hAnsi="Arial" w:cs="Arial"/>
      <w:sz w:val="15"/>
      <w:szCs w:val="15"/>
      <w:lang w:val="uz-Cyrl-UZ" w:eastAsia="uz-Cyrl-UZ"/>
    </w:rPr>
  </w:style>
  <w:style w:type="paragraph" w:customStyle="1" w:styleId="s7">
    <w:name w:val="s7"/>
    <w:basedOn w:val="Normal"/>
    <w:rsid w:val="00E30CF6"/>
    <w:pPr>
      <w:spacing w:before="100" w:beforeAutospacing="1" w:after="100" w:afterAutospacing="1"/>
      <w:ind w:firstLine="680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8">
    <w:name w:val="s8"/>
    <w:basedOn w:val="Normal"/>
    <w:rsid w:val="00E30CF6"/>
    <w:pPr>
      <w:spacing w:before="100" w:beforeAutospacing="1" w:after="100" w:afterAutospacing="1"/>
      <w:ind w:firstLine="794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9">
    <w:name w:val="s9"/>
    <w:basedOn w:val="Normal"/>
    <w:rsid w:val="00E30CF6"/>
    <w:pPr>
      <w:spacing w:before="100" w:beforeAutospacing="1" w:after="100" w:afterAutospacing="1"/>
      <w:ind w:firstLine="907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10">
    <w:name w:val="s10"/>
    <w:basedOn w:val="Normal"/>
    <w:rsid w:val="00E30CF6"/>
    <w:pPr>
      <w:spacing w:before="100" w:beforeAutospacing="1" w:after="100" w:afterAutospacing="1"/>
      <w:ind w:firstLine="1021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11">
    <w:name w:val="s11"/>
    <w:basedOn w:val="Normal"/>
    <w:rsid w:val="00E30CF6"/>
    <w:pPr>
      <w:spacing w:before="100" w:beforeAutospacing="1" w:after="100" w:afterAutospacing="1"/>
      <w:ind w:firstLine="1134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12">
    <w:name w:val="s12"/>
    <w:basedOn w:val="Normal"/>
    <w:rsid w:val="00E30CF6"/>
    <w:pPr>
      <w:spacing w:before="100" w:beforeAutospacing="1" w:after="100" w:afterAutospacing="1"/>
      <w:ind w:firstLine="1247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E30CF6"/>
    <w:pPr>
      <w:spacing w:after="0"/>
    </w:pPr>
    <w:rPr>
      <w:rFonts w:ascii="Lucida Grande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E30CF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0CF6"/>
    <w:rPr>
      <w:sz w:val="18"/>
      <w:szCs w:val="18"/>
    </w:rPr>
  </w:style>
  <w:style w:type="paragraph" w:customStyle="1" w:styleId="CommentText1">
    <w:name w:val="Comment Text1"/>
    <w:basedOn w:val="Normal"/>
    <w:next w:val="CommentText"/>
    <w:link w:val="CommentTextChar"/>
    <w:unhideWhenUsed/>
    <w:rsid w:val="00E30CF6"/>
    <w:pPr>
      <w:spacing w:after="160"/>
    </w:pPr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1"/>
    <w:rsid w:val="00E30CF6"/>
    <w:rPr>
      <w:sz w:val="24"/>
      <w:szCs w:val="24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E30CF6"/>
    <w:pPr>
      <w:spacing w:after="160"/>
    </w:pPr>
    <w:rPr>
      <w:b/>
      <w:bCs/>
      <w:lang w:val="uz-Cyrl-U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CF6"/>
    <w:rPr>
      <w:b/>
      <w:bCs/>
      <w:sz w:val="20"/>
      <w:szCs w:val="20"/>
    </w:rPr>
  </w:style>
  <w:style w:type="paragraph" w:styleId="Footer">
    <w:name w:val="footer"/>
    <w:basedOn w:val="Normal"/>
    <w:link w:val="FooterChar"/>
    <w:rsid w:val="00E30CF6"/>
    <w:pPr>
      <w:tabs>
        <w:tab w:val="center" w:pos="4153"/>
        <w:tab w:val="right" w:pos="8306"/>
      </w:tabs>
      <w:spacing w:after="0" w:line="260" w:lineRule="atLeast"/>
    </w:pPr>
    <w:rPr>
      <w:rFonts w:ascii="Frutiger" w:eastAsia="Times New Roman" w:hAnsi="Frutiger" w:cs="Times New Roman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rsid w:val="00E30CF6"/>
    <w:rPr>
      <w:rFonts w:ascii="Frutiger" w:eastAsia="Times New Roman" w:hAnsi="Frutiger" w:cs="Times New Roman"/>
      <w:szCs w:val="20"/>
      <w:lang w:val="sl-SI" w:eastAsia="sl-SI"/>
    </w:rPr>
  </w:style>
  <w:style w:type="paragraph" w:customStyle="1" w:styleId="Default">
    <w:name w:val="Default"/>
    <w:rsid w:val="00E30CF6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customStyle="1" w:styleId="CM5">
    <w:name w:val="CM5"/>
    <w:basedOn w:val="Default"/>
    <w:next w:val="Default"/>
    <w:uiPriority w:val="99"/>
    <w:rsid w:val="00E30CF6"/>
    <w:pPr>
      <w:widowControl w:val="0"/>
    </w:pPr>
    <w:rPr>
      <w:rFonts w:ascii="CPKPAM+Arial" w:hAnsi="CPKPAM+Arial" w:cs="Times New Roman"/>
      <w:color w:val="auto"/>
      <w:lang w:val="en-US"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E30CF6"/>
    <w:pPr>
      <w:ind w:left="720"/>
      <w:contextualSpacing/>
    </w:pPr>
    <w:rPr>
      <w:lang w:val="uz-Cyrl-UZ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E30CF6"/>
    <w:pPr>
      <w:tabs>
        <w:tab w:val="center" w:pos="4680"/>
        <w:tab w:val="right" w:pos="9360"/>
      </w:tabs>
      <w:spacing w:after="0"/>
    </w:pPr>
    <w:rPr>
      <w:lang w:val="en-US"/>
    </w:rPr>
  </w:style>
  <w:style w:type="character" w:customStyle="1" w:styleId="HeaderChar">
    <w:name w:val="Header Char"/>
    <w:basedOn w:val="DefaultParagraphFont"/>
    <w:link w:val="Header1"/>
    <w:uiPriority w:val="99"/>
    <w:rsid w:val="00E30CF6"/>
  </w:style>
  <w:style w:type="paragraph" w:styleId="BalloonText">
    <w:name w:val="Balloon Text"/>
    <w:basedOn w:val="Normal"/>
    <w:link w:val="BalloonTextChar1"/>
    <w:uiPriority w:val="99"/>
    <w:semiHidden/>
    <w:unhideWhenUsed/>
    <w:rsid w:val="00E30C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30CF6"/>
    <w:rPr>
      <w:rFonts w:ascii="Tahoma" w:hAnsi="Tahoma" w:cs="Tahoma"/>
      <w:sz w:val="16"/>
      <w:szCs w:val="16"/>
      <w:lang w:val="sr-Latn-RS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E30CF6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30CF6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CF6"/>
    <w:rPr>
      <w:b/>
      <w:bCs/>
      <w:lang w:val="en-US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E30CF6"/>
    <w:rPr>
      <w:b/>
      <w:bCs/>
      <w:sz w:val="20"/>
      <w:szCs w:val="20"/>
      <w:lang w:val="sr-Latn-RS"/>
    </w:rPr>
  </w:style>
  <w:style w:type="paragraph" w:styleId="ListParagraph">
    <w:name w:val="List Paragraph"/>
    <w:basedOn w:val="Normal"/>
    <w:uiPriority w:val="34"/>
    <w:qFormat/>
    <w:rsid w:val="00E30CF6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semiHidden/>
    <w:unhideWhenUsed/>
    <w:rsid w:val="00E30CF6"/>
    <w:pPr>
      <w:tabs>
        <w:tab w:val="center" w:pos="4680"/>
        <w:tab w:val="right" w:pos="9360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E30CF6"/>
    <w:rPr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paragraph" w:styleId="Heading6">
    <w:name w:val="heading 6"/>
    <w:basedOn w:val="Normal"/>
    <w:link w:val="Heading6Char"/>
    <w:uiPriority w:val="9"/>
    <w:qFormat/>
    <w:rsid w:val="00E30CF6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uz-Cyrl-UZ" w:eastAsia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E30CF6"/>
    <w:rPr>
      <w:rFonts w:ascii="Times New Roman" w:eastAsia="Times New Roman" w:hAnsi="Times New Roman" w:cs="Times New Roman"/>
      <w:b/>
      <w:bCs/>
      <w:sz w:val="15"/>
      <w:szCs w:val="15"/>
      <w:lang w:val="uz-Cyrl-UZ" w:eastAsia="uz-Cyrl-UZ"/>
    </w:rPr>
  </w:style>
  <w:style w:type="numbering" w:customStyle="1" w:styleId="NoList1">
    <w:name w:val="No List1"/>
    <w:next w:val="NoList"/>
    <w:uiPriority w:val="99"/>
    <w:semiHidden/>
    <w:unhideWhenUsed/>
    <w:rsid w:val="00E30CF6"/>
  </w:style>
  <w:style w:type="numbering" w:customStyle="1" w:styleId="NoList11">
    <w:name w:val="No List11"/>
    <w:next w:val="NoList"/>
    <w:uiPriority w:val="99"/>
    <w:semiHidden/>
    <w:unhideWhenUsed/>
    <w:rsid w:val="00E30CF6"/>
  </w:style>
  <w:style w:type="character" w:styleId="Hyperlink">
    <w:name w:val="Hyperlink"/>
    <w:basedOn w:val="DefaultParagraphFont"/>
    <w:uiPriority w:val="99"/>
    <w:semiHidden/>
    <w:unhideWhenUsed/>
    <w:rsid w:val="00E30CF6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30CF6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E30CF6"/>
    <w:pPr>
      <w:spacing w:after="24"/>
    </w:pPr>
    <w:rPr>
      <w:rFonts w:ascii="Arial" w:eastAsia="Times New Roman" w:hAnsi="Arial" w:cs="Arial"/>
      <w:lang w:val="uz-Cyrl-UZ" w:eastAsia="uz-Cyrl-UZ"/>
    </w:rPr>
  </w:style>
  <w:style w:type="paragraph" w:customStyle="1" w:styleId="tabelamolovani">
    <w:name w:val="tabelamolovani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uz-Cyrl-UZ" w:eastAsia="uz-Cyrl-UZ"/>
    </w:rPr>
  </w:style>
  <w:style w:type="paragraph" w:customStyle="1" w:styleId="normalred">
    <w:name w:val="normal_red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color w:val="FF0000"/>
      <w:lang w:val="uz-Cyrl-UZ" w:eastAsia="uz-Cyrl-UZ"/>
    </w:rPr>
  </w:style>
  <w:style w:type="paragraph" w:customStyle="1" w:styleId="normalgreenback">
    <w:name w:val="normal_greenback"/>
    <w:basedOn w:val="Normal"/>
    <w:rsid w:val="00E30CF6"/>
    <w:pPr>
      <w:shd w:val="clear" w:color="auto" w:fill="33FF33"/>
      <w:spacing w:before="100" w:beforeAutospacing="1" w:after="100" w:afterAutospacing="1"/>
    </w:pPr>
    <w:rPr>
      <w:rFonts w:ascii="Arial" w:eastAsia="Times New Roman" w:hAnsi="Arial" w:cs="Arial"/>
      <w:lang w:val="uz-Cyrl-UZ" w:eastAsia="uz-Cyrl-UZ"/>
    </w:rPr>
  </w:style>
  <w:style w:type="paragraph" w:customStyle="1" w:styleId="clan">
    <w:name w:val="clan"/>
    <w:basedOn w:val="Normal"/>
    <w:rsid w:val="00E30CF6"/>
    <w:pPr>
      <w:spacing w:before="240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simboli">
    <w:name w:val="simboli"/>
    <w:basedOn w:val="Normal"/>
    <w:rsid w:val="00E30CF6"/>
    <w:pPr>
      <w:spacing w:before="100" w:beforeAutospacing="1" w:after="100" w:afterAutospacing="1"/>
    </w:pPr>
    <w:rPr>
      <w:rFonts w:ascii="Symbol" w:eastAsia="Times New Roman" w:hAnsi="Symbol" w:cs="Times New Roman"/>
      <w:lang w:val="uz-Cyrl-UZ" w:eastAsia="uz-Cyrl-UZ"/>
    </w:rPr>
  </w:style>
  <w:style w:type="paragraph" w:customStyle="1" w:styleId="simboliindeks">
    <w:name w:val="simboliindeks"/>
    <w:basedOn w:val="Normal"/>
    <w:rsid w:val="00E30CF6"/>
    <w:pPr>
      <w:spacing w:before="100" w:beforeAutospacing="1" w:after="100" w:afterAutospacing="1"/>
    </w:pPr>
    <w:rPr>
      <w:rFonts w:ascii="Symbol" w:eastAsia="Times New Roman" w:hAnsi="Symbol" w:cs="Times New Roman"/>
      <w:sz w:val="24"/>
      <w:szCs w:val="24"/>
      <w:vertAlign w:val="subscript"/>
      <w:lang w:val="uz-Cyrl-UZ" w:eastAsia="uz-Cyrl-UZ"/>
    </w:rPr>
  </w:style>
  <w:style w:type="paragraph" w:customStyle="1" w:styleId="Normal1">
    <w:name w:val="Normal1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lang w:val="uz-Cyrl-UZ" w:eastAsia="uz-Cyrl-UZ"/>
    </w:rPr>
  </w:style>
  <w:style w:type="paragraph" w:customStyle="1" w:styleId="normaltd">
    <w:name w:val="normaltd"/>
    <w:basedOn w:val="Normal"/>
    <w:rsid w:val="00E30CF6"/>
    <w:pPr>
      <w:spacing w:before="100" w:beforeAutospacing="1" w:after="100" w:afterAutospacing="1"/>
      <w:jc w:val="right"/>
    </w:pPr>
    <w:rPr>
      <w:rFonts w:ascii="Arial" w:eastAsia="Times New Roman" w:hAnsi="Arial" w:cs="Arial"/>
      <w:lang w:val="uz-Cyrl-UZ" w:eastAsia="uz-Cyrl-UZ"/>
    </w:rPr>
  </w:style>
  <w:style w:type="paragraph" w:customStyle="1" w:styleId="normaltdb">
    <w:name w:val="normaltdb"/>
    <w:basedOn w:val="Normal"/>
    <w:rsid w:val="00E30CF6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samostalni">
    <w:name w:val="samostalni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z-Cyrl-UZ" w:eastAsia="uz-Cyrl-UZ"/>
    </w:rPr>
  </w:style>
  <w:style w:type="paragraph" w:customStyle="1" w:styleId="samostalni1">
    <w:name w:val="samostalni1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tabelaobrazac">
    <w:name w:val="tabelaobrazac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naslov">
    <w:name w:val="tabelanaslov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sm">
    <w:name w:val="tabela_sm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sp">
    <w:name w:val="tabela_sp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tabelact">
    <w:name w:val="tabela_ct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</w:pPr>
    <w:rPr>
      <w:rFonts w:ascii="Verdana" w:eastAsia="Times New Roman" w:hAnsi="Verdana" w:cs="Times New Roman"/>
      <w:sz w:val="24"/>
      <w:szCs w:val="24"/>
      <w:lang w:val="uz-Cyrl-UZ" w:eastAsia="uz-Cyrl-UZ"/>
    </w:rPr>
  </w:style>
  <w:style w:type="paragraph" w:customStyle="1" w:styleId="naslov1">
    <w:name w:val="naslov1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naslov2">
    <w:name w:val="naslov2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9"/>
      <w:szCs w:val="29"/>
      <w:lang w:val="uz-Cyrl-UZ" w:eastAsia="uz-Cyrl-UZ"/>
    </w:rPr>
  </w:style>
  <w:style w:type="paragraph" w:customStyle="1" w:styleId="naslov3">
    <w:name w:val="naslov3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3"/>
      <w:szCs w:val="23"/>
      <w:lang w:val="uz-Cyrl-UZ" w:eastAsia="uz-Cyrl-UZ"/>
    </w:rPr>
  </w:style>
  <w:style w:type="paragraph" w:customStyle="1" w:styleId="normaluvuceni">
    <w:name w:val="normal_uvuceni"/>
    <w:basedOn w:val="Normal"/>
    <w:rsid w:val="00E30CF6"/>
    <w:pPr>
      <w:spacing w:before="100" w:beforeAutospacing="1" w:after="100" w:afterAutospacing="1"/>
      <w:ind w:left="1134" w:hanging="142"/>
    </w:pPr>
    <w:rPr>
      <w:rFonts w:ascii="Arial" w:eastAsia="Times New Roman" w:hAnsi="Arial" w:cs="Arial"/>
      <w:lang w:val="uz-Cyrl-UZ" w:eastAsia="uz-Cyrl-UZ"/>
    </w:rPr>
  </w:style>
  <w:style w:type="paragraph" w:customStyle="1" w:styleId="normaluvuceni2">
    <w:name w:val="normal_uvuceni2"/>
    <w:basedOn w:val="Normal"/>
    <w:rsid w:val="00E30CF6"/>
    <w:pPr>
      <w:spacing w:before="100" w:beforeAutospacing="1" w:after="100" w:afterAutospacing="1"/>
      <w:ind w:left="1701" w:hanging="227"/>
    </w:pPr>
    <w:rPr>
      <w:rFonts w:ascii="Arial" w:eastAsia="Times New Roman" w:hAnsi="Arial" w:cs="Arial"/>
      <w:lang w:val="uz-Cyrl-UZ" w:eastAsia="uz-Cyrl-UZ"/>
    </w:rPr>
  </w:style>
  <w:style w:type="paragraph" w:customStyle="1" w:styleId="normaluvuceni3">
    <w:name w:val="normal_uvuceni3"/>
    <w:basedOn w:val="Normal"/>
    <w:rsid w:val="00E30CF6"/>
    <w:pPr>
      <w:spacing w:before="100" w:beforeAutospacing="1" w:after="100" w:afterAutospacing="1"/>
      <w:ind w:left="992"/>
    </w:pPr>
    <w:rPr>
      <w:rFonts w:ascii="Arial" w:eastAsia="Times New Roman" w:hAnsi="Arial" w:cs="Arial"/>
      <w:lang w:val="uz-Cyrl-UZ" w:eastAsia="uz-Cyrl-UZ"/>
    </w:rPr>
  </w:style>
  <w:style w:type="paragraph" w:customStyle="1" w:styleId="naslovpropisa1">
    <w:name w:val="naslovpropisa1"/>
    <w:basedOn w:val="Normal"/>
    <w:rsid w:val="00E30CF6"/>
    <w:pPr>
      <w:spacing w:before="100" w:beforeAutospacing="1" w:after="100" w:afterAutospacing="1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  <w:lang w:val="uz-Cyrl-UZ" w:eastAsia="uz-Cyrl-UZ"/>
    </w:rPr>
  </w:style>
  <w:style w:type="paragraph" w:customStyle="1" w:styleId="naslovpropisa1a">
    <w:name w:val="naslovpropisa1a"/>
    <w:basedOn w:val="Normal"/>
    <w:rsid w:val="00E30CF6"/>
    <w:pPr>
      <w:spacing w:before="100" w:beforeAutospacing="1" w:after="100" w:afterAutospacing="1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  <w:lang w:val="uz-Cyrl-UZ" w:eastAsia="uz-Cyrl-UZ"/>
    </w:rPr>
  </w:style>
  <w:style w:type="paragraph" w:customStyle="1" w:styleId="podnaslovpropisa">
    <w:name w:val="podnaslovpropisa"/>
    <w:basedOn w:val="Normal"/>
    <w:rsid w:val="00E30CF6"/>
    <w:pPr>
      <w:shd w:val="clear" w:color="auto" w:fill="000000"/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uz-Cyrl-UZ" w:eastAsia="uz-Cyrl-UZ"/>
    </w:rPr>
  </w:style>
  <w:style w:type="paragraph" w:customStyle="1" w:styleId="naslov4">
    <w:name w:val="naslov4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naslov5">
    <w:name w:val="naslov5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normalbold">
    <w:name w:val="normalbold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normalboldct">
    <w:name w:val="normalboldct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normalbolditalic">
    <w:name w:val="normalbolditalic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lang w:val="uz-Cyrl-UZ" w:eastAsia="uz-Cyrl-UZ"/>
    </w:rPr>
  </w:style>
  <w:style w:type="paragraph" w:customStyle="1" w:styleId="normalboldcentar">
    <w:name w:val="normalboldcentar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val="uz-Cyrl-UZ" w:eastAsia="uz-Cyrl-UZ"/>
    </w:rPr>
  </w:style>
  <w:style w:type="paragraph" w:customStyle="1" w:styleId="stepen">
    <w:name w:val="stepen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vertAlign w:val="superscript"/>
      <w:lang w:val="uz-Cyrl-UZ" w:eastAsia="uz-Cyrl-UZ"/>
    </w:rPr>
  </w:style>
  <w:style w:type="paragraph" w:customStyle="1" w:styleId="indeks">
    <w:name w:val="indeks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vertAlign w:val="subscript"/>
      <w:lang w:val="uz-Cyrl-UZ" w:eastAsia="uz-Cyrl-UZ"/>
    </w:rPr>
  </w:style>
  <w:style w:type="paragraph" w:customStyle="1" w:styleId="tbezokvira">
    <w:name w:val="tbezokvira"/>
    <w:basedOn w:val="Normal"/>
    <w:rsid w:val="00E30CF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naslovlevo">
    <w:name w:val="naslovlevo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sz w:val="26"/>
      <w:szCs w:val="26"/>
      <w:lang w:val="uz-Cyrl-UZ" w:eastAsia="uz-Cyrl-UZ"/>
    </w:rPr>
  </w:style>
  <w:style w:type="paragraph" w:customStyle="1" w:styleId="bulletedni">
    <w:name w:val="bulletedni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lang w:val="uz-Cyrl-UZ" w:eastAsia="uz-Cyrl-UZ"/>
    </w:rPr>
  </w:style>
  <w:style w:type="paragraph" w:customStyle="1" w:styleId="normalpraksa">
    <w:name w:val="normalpraksa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normalctzaglavlje">
    <w:name w:val="normalctzaglavlje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val="uz-Cyrl-UZ" w:eastAsia="uz-Cyrl-UZ"/>
    </w:rPr>
  </w:style>
  <w:style w:type="paragraph" w:customStyle="1" w:styleId="windings">
    <w:name w:val="windings"/>
    <w:basedOn w:val="Normal"/>
    <w:rsid w:val="00E30CF6"/>
    <w:pPr>
      <w:spacing w:before="100" w:beforeAutospacing="1" w:after="100" w:afterAutospacing="1"/>
    </w:pPr>
    <w:rPr>
      <w:rFonts w:ascii="Wingdings" w:eastAsia="Times New Roman" w:hAnsi="Wingdings" w:cs="Times New Roman"/>
      <w:sz w:val="18"/>
      <w:szCs w:val="18"/>
      <w:lang w:val="uz-Cyrl-UZ" w:eastAsia="uz-Cyrl-UZ"/>
    </w:rPr>
  </w:style>
  <w:style w:type="paragraph" w:customStyle="1" w:styleId="webdings">
    <w:name w:val="webdings"/>
    <w:basedOn w:val="Normal"/>
    <w:rsid w:val="00E30CF6"/>
    <w:pPr>
      <w:spacing w:before="100" w:beforeAutospacing="1" w:after="100" w:afterAutospacing="1"/>
    </w:pPr>
    <w:rPr>
      <w:rFonts w:ascii="Webdings" w:eastAsia="Times New Roman" w:hAnsi="Webdings" w:cs="Times New Roman"/>
      <w:sz w:val="18"/>
      <w:szCs w:val="18"/>
      <w:lang w:val="uz-Cyrl-UZ" w:eastAsia="uz-Cyrl-UZ"/>
    </w:rPr>
  </w:style>
  <w:style w:type="paragraph" w:customStyle="1" w:styleId="normalct">
    <w:name w:val="normalct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val="uz-Cyrl-UZ" w:eastAsia="uz-Cyrl-UZ"/>
    </w:rPr>
  </w:style>
  <w:style w:type="paragraph" w:customStyle="1" w:styleId="tabelamala">
    <w:name w:val="tabela_mala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izmenanaslov">
    <w:name w:val="izmena_naslov"/>
    <w:basedOn w:val="Normal"/>
    <w:rsid w:val="00E30CF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z-Cyrl-UZ" w:eastAsia="uz-Cyrl-UZ"/>
    </w:rPr>
  </w:style>
  <w:style w:type="paragraph" w:customStyle="1" w:styleId="izmenapodnaslov">
    <w:name w:val="izmena_podnaslov"/>
    <w:basedOn w:val="Normal"/>
    <w:rsid w:val="00E30CF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izmenaclan">
    <w:name w:val="izmena_clan"/>
    <w:basedOn w:val="Normal"/>
    <w:rsid w:val="00E30CF6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z-Cyrl-UZ" w:eastAsia="uz-Cyrl-UZ"/>
    </w:rPr>
  </w:style>
  <w:style w:type="paragraph" w:customStyle="1" w:styleId="izmenatekst">
    <w:name w:val="izmena_tekst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normalcentar">
    <w:name w:val="normalcentar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lang w:val="uz-Cyrl-UZ" w:eastAsia="uz-Cyrl-UZ"/>
    </w:rPr>
  </w:style>
  <w:style w:type="paragraph" w:customStyle="1" w:styleId="normalcentaritalic">
    <w:name w:val="normalcentaritalic"/>
    <w:basedOn w:val="Normal"/>
    <w:rsid w:val="00E30CF6"/>
    <w:pPr>
      <w:spacing w:before="100" w:beforeAutospacing="1" w:after="100" w:afterAutospacing="1"/>
      <w:jc w:val="center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normalitalic">
    <w:name w:val="normalitalic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i/>
      <w:iCs/>
      <w:lang w:val="uz-Cyrl-UZ" w:eastAsia="uz-Cyrl-UZ"/>
    </w:rPr>
  </w:style>
  <w:style w:type="paragraph" w:customStyle="1" w:styleId="tsaokvirom">
    <w:name w:val="tsaokvirom"/>
    <w:basedOn w:val="Normal"/>
    <w:rsid w:val="00E30CF6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ole">
    <w:name w:val="t_okvirdole"/>
    <w:basedOn w:val="Normal"/>
    <w:rsid w:val="00E30CF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">
    <w:name w:val="t_okvirgore"/>
    <w:basedOn w:val="Normal"/>
    <w:rsid w:val="00E30CF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dole">
    <w:name w:val="t_okvirgoredole"/>
    <w:basedOn w:val="Normal"/>
    <w:rsid w:val="00E30CF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">
    <w:name w:val="t_okvirlevo"/>
    <w:basedOn w:val="Normal"/>
    <w:rsid w:val="00E30CF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esno">
    <w:name w:val="t_okvirdesno"/>
    <w:basedOn w:val="Normal"/>
    <w:rsid w:val="00E30CF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esno">
    <w:name w:val="t_okvirlevodesno"/>
    <w:basedOn w:val="Normal"/>
    <w:rsid w:val="00E30CF6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esnogore">
    <w:name w:val="t_okvirlevodesnogore"/>
    <w:basedOn w:val="Normal"/>
    <w:rsid w:val="00E30CF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esnodole">
    <w:name w:val="t_okvirlevodesnodole"/>
    <w:basedOn w:val="Normal"/>
    <w:rsid w:val="00E30CF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dole">
    <w:name w:val="t_okvirlevodole"/>
    <w:basedOn w:val="Normal"/>
    <w:rsid w:val="00E30CF6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esnodole">
    <w:name w:val="t_okvirdesnodole"/>
    <w:basedOn w:val="Normal"/>
    <w:rsid w:val="00E30CF6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levogore">
    <w:name w:val="t_okvirlevogore"/>
    <w:basedOn w:val="Normal"/>
    <w:rsid w:val="00E30CF6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desnogore">
    <w:name w:val="t_okvirdesnogore"/>
    <w:basedOn w:val="Normal"/>
    <w:rsid w:val="00E30CF6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doledesno">
    <w:name w:val="t_okvirgoredoledesno"/>
    <w:basedOn w:val="Normal"/>
    <w:rsid w:val="00E30CF6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tokvirgoredolelevo">
    <w:name w:val="t_okvirgoredolelevo"/>
    <w:basedOn w:val="Normal"/>
    <w:rsid w:val="00E30CF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normalprored">
    <w:name w:val="normalprored"/>
    <w:basedOn w:val="Normal"/>
    <w:rsid w:val="00E30CF6"/>
    <w:pPr>
      <w:spacing w:after="0"/>
    </w:pPr>
    <w:rPr>
      <w:rFonts w:ascii="Arial" w:eastAsia="Times New Roman" w:hAnsi="Arial" w:cs="Arial"/>
      <w:sz w:val="26"/>
      <w:szCs w:val="26"/>
      <w:lang w:val="uz-Cyrl-UZ" w:eastAsia="uz-Cyrl-UZ"/>
    </w:rPr>
  </w:style>
  <w:style w:type="paragraph" w:customStyle="1" w:styleId="wyq010---deo">
    <w:name w:val="wyq010---deo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6"/>
      <w:szCs w:val="36"/>
      <w:lang w:val="uz-Cyrl-UZ" w:eastAsia="uz-Cyrl-UZ"/>
    </w:rPr>
  </w:style>
  <w:style w:type="paragraph" w:customStyle="1" w:styleId="wyq020---poddeo">
    <w:name w:val="wyq020---poddeo"/>
    <w:basedOn w:val="Normal"/>
    <w:rsid w:val="00E30CF6"/>
    <w:pPr>
      <w:spacing w:after="0"/>
      <w:jc w:val="center"/>
    </w:pPr>
    <w:rPr>
      <w:rFonts w:ascii="Arial" w:eastAsia="Times New Roman" w:hAnsi="Arial" w:cs="Arial"/>
      <w:sz w:val="36"/>
      <w:szCs w:val="36"/>
      <w:lang w:val="uz-Cyrl-UZ" w:eastAsia="uz-Cyrl-UZ"/>
    </w:rPr>
  </w:style>
  <w:style w:type="paragraph" w:customStyle="1" w:styleId="wyq030---glava">
    <w:name w:val="wyq030---glava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4"/>
      <w:szCs w:val="34"/>
      <w:lang w:val="uz-Cyrl-UZ" w:eastAsia="uz-Cyrl-UZ"/>
    </w:rPr>
  </w:style>
  <w:style w:type="paragraph" w:customStyle="1" w:styleId="wyq040---podglava-kurziv-bold">
    <w:name w:val="wyq040---podglava-kurziv-bold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i/>
      <w:iCs/>
      <w:sz w:val="34"/>
      <w:szCs w:val="34"/>
      <w:lang w:val="uz-Cyrl-UZ" w:eastAsia="uz-Cyrl-UZ"/>
    </w:rPr>
  </w:style>
  <w:style w:type="paragraph" w:customStyle="1" w:styleId="wyq045---podglava-kurziv">
    <w:name w:val="wyq045---podglava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4"/>
      <w:szCs w:val="34"/>
      <w:lang w:val="uz-Cyrl-UZ" w:eastAsia="uz-Cyrl-UZ"/>
    </w:rPr>
  </w:style>
  <w:style w:type="paragraph" w:customStyle="1" w:styleId="wyq050---odeljak">
    <w:name w:val="wyq050---odelja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1"/>
      <w:szCs w:val="31"/>
      <w:lang w:val="uz-Cyrl-UZ" w:eastAsia="uz-Cyrl-UZ"/>
    </w:rPr>
  </w:style>
  <w:style w:type="paragraph" w:customStyle="1" w:styleId="wyq060---pododeljak">
    <w:name w:val="wyq060---pododeljak"/>
    <w:basedOn w:val="Normal"/>
    <w:rsid w:val="00E30CF6"/>
    <w:pPr>
      <w:spacing w:after="0"/>
      <w:jc w:val="center"/>
    </w:pPr>
    <w:rPr>
      <w:rFonts w:ascii="Arial" w:eastAsia="Times New Roman" w:hAnsi="Arial" w:cs="Arial"/>
      <w:sz w:val="31"/>
      <w:szCs w:val="31"/>
      <w:lang w:val="uz-Cyrl-UZ" w:eastAsia="uz-Cyrl-UZ"/>
    </w:rPr>
  </w:style>
  <w:style w:type="paragraph" w:customStyle="1" w:styleId="wyq070---podpododeljak-kurziv">
    <w:name w:val="wyq070---podpododeljak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0"/>
      <w:szCs w:val="30"/>
      <w:lang w:val="uz-Cyrl-UZ" w:eastAsia="uz-Cyrl-UZ"/>
    </w:rPr>
  </w:style>
  <w:style w:type="paragraph" w:customStyle="1" w:styleId="wyq080---odsek">
    <w:name w:val="wyq080---odse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29"/>
      <w:szCs w:val="29"/>
      <w:lang w:val="uz-Cyrl-UZ" w:eastAsia="uz-Cyrl-UZ"/>
    </w:rPr>
  </w:style>
  <w:style w:type="paragraph" w:customStyle="1" w:styleId="wyq090---pododsek">
    <w:name w:val="wyq090---pododsek"/>
    <w:basedOn w:val="Normal"/>
    <w:rsid w:val="00E30CF6"/>
    <w:pPr>
      <w:spacing w:after="0"/>
      <w:jc w:val="center"/>
    </w:pPr>
    <w:rPr>
      <w:rFonts w:ascii="Arial" w:eastAsia="Times New Roman" w:hAnsi="Arial" w:cs="Arial"/>
      <w:sz w:val="28"/>
      <w:szCs w:val="28"/>
      <w:lang w:val="uz-Cyrl-UZ" w:eastAsia="uz-Cyrl-UZ"/>
    </w:rPr>
  </w:style>
  <w:style w:type="paragraph" w:customStyle="1" w:styleId="wyq100---naslov-grupe-clanova-kurziv">
    <w:name w:val="wyq100---naslov-grupe-clanova-kurziv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z-Cyrl-UZ" w:eastAsia="uz-Cyrl-UZ"/>
    </w:rPr>
  </w:style>
  <w:style w:type="paragraph" w:customStyle="1" w:styleId="wyq110---naslov-clana">
    <w:name w:val="wyq110---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wyq120---podnaslov-clana">
    <w:name w:val="wyq120---pod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i/>
      <w:iCs/>
      <w:sz w:val="24"/>
      <w:szCs w:val="24"/>
      <w:lang w:val="uz-Cyrl-UZ" w:eastAsia="uz-Cyrl-UZ"/>
    </w:rPr>
  </w:style>
  <w:style w:type="paragraph" w:customStyle="1" w:styleId="010---deo">
    <w:name w:val="010---deo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6"/>
      <w:szCs w:val="36"/>
      <w:lang w:val="uz-Cyrl-UZ" w:eastAsia="uz-Cyrl-UZ"/>
    </w:rPr>
  </w:style>
  <w:style w:type="paragraph" w:customStyle="1" w:styleId="020---poddeo">
    <w:name w:val="020---poddeo"/>
    <w:basedOn w:val="Normal"/>
    <w:rsid w:val="00E30CF6"/>
    <w:pPr>
      <w:spacing w:after="0"/>
      <w:jc w:val="center"/>
    </w:pPr>
    <w:rPr>
      <w:rFonts w:ascii="Arial" w:eastAsia="Times New Roman" w:hAnsi="Arial" w:cs="Arial"/>
      <w:sz w:val="36"/>
      <w:szCs w:val="36"/>
      <w:lang w:val="uz-Cyrl-UZ" w:eastAsia="uz-Cyrl-UZ"/>
    </w:rPr>
  </w:style>
  <w:style w:type="paragraph" w:customStyle="1" w:styleId="030---glava">
    <w:name w:val="030---glava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4"/>
      <w:szCs w:val="34"/>
      <w:lang w:val="uz-Cyrl-UZ" w:eastAsia="uz-Cyrl-UZ"/>
    </w:rPr>
  </w:style>
  <w:style w:type="paragraph" w:customStyle="1" w:styleId="040---podglava-kurziv-bold">
    <w:name w:val="040---podglava-kurziv-bold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i/>
      <w:iCs/>
      <w:sz w:val="34"/>
      <w:szCs w:val="34"/>
      <w:lang w:val="uz-Cyrl-UZ" w:eastAsia="uz-Cyrl-UZ"/>
    </w:rPr>
  </w:style>
  <w:style w:type="paragraph" w:customStyle="1" w:styleId="045---podglava-kurziv">
    <w:name w:val="045---podglava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4"/>
      <w:szCs w:val="34"/>
      <w:lang w:val="uz-Cyrl-UZ" w:eastAsia="uz-Cyrl-UZ"/>
    </w:rPr>
  </w:style>
  <w:style w:type="paragraph" w:customStyle="1" w:styleId="050---odeljak">
    <w:name w:val="050---odelja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31"/>
      <w:szCs w:val="31"/>
      <w:lang w:val="uz-Cyrl-UZ" w:eastAsia="uz-Cyrl-UZ"/>
    </w:rPr>
  </w:style>
  <w:style w:type="paragraph" w:customStyle="1" w:styleId="060---pododeljak">
    <w:name w:val="060---pododeljak"/>
    <w:basedOn w:val="Normal"/>
    <w:rsid w:val="00E30CF6"/>
    <w:pPr>
      <w:spacing w:after="0"/>
      <w:jc w:val="center"/>
    </w:pPr>
    <w:rPr>
      <w:rFonts w:ascii="Arial" w:eastAsia="Times New Roman" w:hAnsi="Arial" w:cs="Arial"/>
      <w:sz w:val="31"/>
      <w:szCs w:val="31"/>
      <w:lang w:val="uz-Cyrl-UZ" w:eastAsia="uz-Cyrl-UZ"/>
    </w:rPr>
  </w:style>
  <w:style w:type="paragraph" w:customStyle="1" w:styleId="070---podpododeljak-kurziv">
    <w:name w:val="070---podpododeljak-kurziv"/>
    <w:basedOn w:val="Normal"/>
    <w:rsid w:val="00E30CF6"/>
    <w:pPr>
      <w:spacing w:after="0"/>
      <w:jc w:val="center"/>
    </w:pPr>
    <w:rPr>
      <w:rFonts w:ascii="Arial" w:eastAsia="Times New Roman" w:hAnsi="Arial" w:cs="Arial"/>
      <w:i/>
      <w:iCs/>
      <w:sz w:val="30"/>
      <w:szCs w:val="30"/>
      <w:lang w:val="uz-Cyrl-UZ" w:eastAsia="uz-Cyrl-UZ"/>
    </w:rPr>
  </w:style>
  <w:style w:type="paragraph" w:customStyle="1" w:styleId="080---odsek">
    <w:name w:val="080---odsek"/>
    <w:basedOn w:val="Normal"/>
    <w:rsid w:val="00E30CF6"/>
    <w:pPr>
      <w:spacing w:after="0"/>
      <w:jc w:val="center"/>
    </w:pPr>
    <w:rPr>
      <w:rFonts w:ascii="Arial" w:eastAsia="Times New Roman" w:hAnsi="Arial" w:cs="Arial"/>
      <w:b/>
      <w:bCs/>
      <w:sz w:val="29"/>
      <w:szCs w:val="29"/>
      <w:lang w:val="uz-Cyrl-UZ" w:eastAsia="uz-Cyrl-UZ"/>
    </w:rPr>
  </w:style>
  <w:style w:type="paragraph" w:customStyle="1" w:styleId="090---pododsek">
    <w:name w:val="090---pododsek"/>
    <w:basedOn w:val="Normal"/>
    <w:rsid w:val="00E30CF6"/>
    <w:pPr>
      <w:spacing w:after="0"/>
      <w:jc w:val="center"/>
    </w:pPr>
    <w:rPr>
      <w:rFonts w:ascii="Arial" w:eastAsia="Times New Roman" w:hAnsi="Arial" w:cs="Arial"/>
      <w:sz w:val="28"/>
      <w:szCs w:val="28"/>
      <w:lang w:val="uz-Cyrl-UZ" w:eastAsia="uz-Cyrl-UZ"/>
    </w:rPr>
  </w:style>
  <w:style w:type="paragraph" w:customStyle="1" w:styleId="100---naslov-grupe-clanova-kurziv">
    <w:name w:val="100---naslov-grupe-clanova-kurziv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i/>
      <w:iCs/>
      <w:sz w:val="24"/>
      <w:szCs w:val="24"/>
      <w:lang w:val="uz-Cyrl-UZ" w:eastAsia="uz-Cyrl-UZ"/>
    </w:rPr>
  </w:style>
  <w:style w:type="paragraph" w:customStyle="1" w:styleId="110---naslov-clana">
    <w:name w:val="110---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b/>
      <w:bCs/>
      <w:sz w:val="24"/>
      <w:szCs w:val="24"/>
      <w:lang w:val="uz-Cyrl-UZ" w:eastAsia="uz-Cyrl-UZ"/>
    </w:rPr>
  </w:style>
  <w:style w:type="paragraph" w:customStyle="1" w:styleId="120---podnaslov-clana">
    <w:name w:val="120---podnaslov-clana"/>
    <w:basedOn w:val="Normal"/>
    <w:rsid w:val="00E30CF6"/>
    <w:pPr>
      <w:spacing w:before="240" w:after="240"/>
      <w:jc w:val="center"/>
    </w:pPr>
    <w:rPr>
      <w:rFonts w:ascii="Arial" w:eastAsia="Times New Roman" w:hAnsi="Arial" w:cs="Arial"/>
      <w:i/>
      <w:iCs/>
      <w:sz w:val="24"/>
      <w:szCs w:val="24"/>
      <w:lang w:val="uz-Cyrl-UZ" w:eastAsia="uz-Cyrl-UZ"/>
    </w:rPr>
  </w:style>
  <w:style w:type="paragraph" w:customStyle="1" w:styleId="uvuceni">
    <w:name w:val="uvuceni"/>
    <w:basedOn w:val="Normal"/>
    <w:rsid w:val="00E30CF6"/>
    <w:pPr>
      <w:spacing w:after="24"/>
      <w:ind w:left="720" w:hanging="288"/>
    </w:pPr>
    <w:rPr>
      <w:rFonts w:ascii="Arial" w:eastAsia="Times New Roman" w:hAnsi="Arial" w:cs="Arial"/>
      <w:lang w:val="uz-Cyrl-UZ" w:eastAsia="uz-Cyrl-UZ"/>
    </w:rPr>
  </w:style>
  <w:style w:type="paragraph" w:customStyle="1" w:styleId="uvuceni2">
    <w:name w:val="uvuceni2"/>
    <w:basedOn w:val="Normal"/>
    <w:rsid w:val="00E30CF6"/>
    <w:pPr>
      <w:spacing w:after="24"/>
      <w:ind w:left="720" w:hanging="408"/>
    </w:pPr>
    <w:rPr>
      <w:rFonts w:ascii="Arial" w:eastAsia="Times New Roman" w:hAnsi="Arial" w:cs="Arial"/>
      <w:lang w:val="uz-Cyrl-UZ" w:eastAsia="uz-Cyrl-UZ"/>
    </w:rPr>
  </w:style>
  <w:style w:type="paragraph" w:customStyle="1" w:styleId="tabelaepress">
    <w:name w:val="tabela_epress"/>
    <w:basedOn w:val="Normal"/>
    <w:rsid w:val="00E30CF6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val="uz-Cyrl-UZ" w:eastAsia="uz-Cyrl-UZ"/>
    </w:rPr>
  </w:style>
  <w:style w:type="paragraph" w:customStyle="1" w:styleId="izmred">
    <w:name w:val="izm_red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val="uz-Cyrl-UZ" w:eastAsia="uz-Cyrl-UZ"/>
    </w:rPr>
  </w:style>
  <w:style w:type="paragraph" w:customStyle="1" w:styleId="izmgreen">
    <w:name w:val="izm_green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CC33"/>
      <w:sz w:val="24"/>
      <w:szCs w:val="24"/>
      <w:lang w:val="uz-Cyrl-UZ" w:eastAsia="uz-Cyrl-UZ"/>
    </w:rPr>
  </w:style>
  <w:style w:type="paragraph" w:customStyle="1" w:styleId="izmgreenback">
    <w:name w:val="izm_greenback"/>
    <w:basedOn w:val="Normal"/>
    <w:rsid w:val="00E30CF6"/>
    <w:pPr>
      <w:shd w:val="clear" w:color="auto" w:fill="33FF3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ct">
    <w:name w:val="ct"/>
    <w:basedOn w:val="Normal"/>
    <w:rsid w:val="00E30C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DC2348"/>
      <w:sz w:val="24"/>
      <w:szCs w:val="24"/>
      <w:lang w:val="uz-Cyrl-UZ" w:eastAsia="uz-Cyrl-UZ"/>
    </w:rPr>
  </w:style>
  <w:style w:type="paragraph" w:customStyle="1" w:styleId="hrct">
    <w:name w:val="hr_ct"/>
    <w:basedOn w:val="Normal"/>
    <w:rsid w:val="00E30CF6"/>
    <w:pPr>
      <w:shd w:val="clear" w:color="auto" w:fill="000000"/>
      <w:spacing w:after="0"/>
    </w:pPr>
    <w:rPr>
      <w:rFonts w:ascii="Times New Roman" w:eastAsia="Times New Roman" w:hAnsi="Times New Roman" w:cs="Times New Roman"/>
      <w:sz w:val="24"/>
      <w:szCs w:val="24"/>
      <w:lang w:val="uz-Cyrl-UZ" w:eastAsia="uz-Cyrl-UZ"/>
    </w:rPr>
  </w:style>
  <w:style w:type="paragraph" w:customStyle="1" w:styleId="s1">
    <w:name w:val="s1"/>
    <w:basedOn w:val="Normal"/>
    <w:rsid w:val="00E30CF6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uz-Cyrl-UZ" w:eastAsia="uz-Cyrl-UZ"/>
    </w:rPr>
  </w:style>
  <w:style w:type="paragraph" w:customStyle="1" w:styleId="s2">
    <w:name w:val="s2"/>
    <w:basedOn w:val="Normal"/>
    <w:rsid w:val="00E30CF6"/>
    <w:pPr>
      <w:spacing w:before="100" w:beforeAutospacing="1" w:after="100" w:afterAutospacing="1"/>
      <w:ind w:firstLine="113"/>
    </w:pPr>
    <w:rPr>
      <w:rFonts w:ascii="Arial" w:eastAsia="Times New Roman" w:hAnsi="Arial" w:cs="Arial"/>
      <w:sz w:val="18"/>
      <w:szCs w:val="18"/>
      <w:lang w:val="uz-Cyrl-UZ" w:eastAsia="uz-Cyrl-UZ"/>
    </w:rPr>
  </w:style>
  <w:style w:type="paragraph" w:customStyle="1" w:styleId="s3">
    <w:name w:val="s3"/>
    <w:basedOn w:val="Normal"/>
    <w:rsid w:val="00E30CF6"/>
    <w:pPr>
      <w:spacing w:before="100" w:beforeAutospacing="1" w:after="100" w:afterAutospacing="1"/>
      <w:ind w:firstLine="227"/>
    </w:pPr>
    <w:rPr>
      <w:rFonts w:ascii="Arial" w:eastAsia="Times New Roman" w:hAnsi="Arial" w:cs="Arial"/>
      <w:sz w:val="17"/>
      <w:szCs w:val="17"/>
      <w:lang w:val="uz-Cyrl-UZ" w:eastAsia="uz-Cyrl-UZ"/>
    </w:rPr>
  </w:style>
  <w:style w:type="paragraph" w:customStyle="1" w:styleId="s4">
    <w:name w:val="s4"/>
    <w:basedOn w:val="Normal"/>
    <w:rsid w:val="00E30CF6"/>
    <w:pPr>
      <w:spacing w:before="100" w:beforeAutospacing="1" w:after="100" w:afterAutospacing="1"/>
      <w:ind w:firstLine="340"/>
    </w:pPr>
    <w:rPr>
      <w:rFonts w:ascii="Arial" w:eastAsia="Times New Roman" w:hAnsi="Arial" w:cs="Arial"/>
      <w:sz w:val="17"/>
      <w:szCs w:val="17"/>
      <w:lang w:val="uz-Cyrl-UZ" w:eastAsia="uz-Cyrl-UZ"/>
    </w:rPr>
  </w:style>
  <w:style w:type="paragraph" w:customStyle="1" w:styleId="s5">
    <w:name w:val="s5"/>
    <w:basedOn w:val="Normal"/>
    <w:rsid w:val="00E30CF6"/>
    <w:pPr>
      <w:spacing w:before="100" w:beforeAutospacing="1" w:after="100" w:afterAutospacing="1"/>
      <w:ind w:firstLine="454"/>
    </w:pPr>
    <w:rPr>
      <w:rFonts w:ascii="Arial" w:eastAsia="Times New Roman" w:hAnsi="Arial" w:cs="Arial"/>
      <w:sz w:val="15"/>
      <w:szCs w:val="15"/>
      <w:lang w:val="uz-Cyrl-UZ" w:eastAsia="uz-Cyrl-UZ"/>
    </w:rPr>
  </w:style>
  <w:style w:type="paragraph" w:customStyle="1" w:styleId="s6">
    <w:name w:val="s6"/>
    <w:basedOn w:val="Normal"/>
    <w:rsid w:val="00E30CF6"/>
    <w:pPr>
      <w:spacing w:before="100" w:beforeAutospacing="1" w:after="100" w:afterAutospacing="1"/>
      <w:ind w:firstLine="567"/>
    </w:pPr>
    <w:rPr>
      <w:rFonts w:ascii="Arial" w:eastAsia="Times New Roman" w:hAnsi="Arial" w:cs="Arial"/>
      <w:sz w:val="15"/>
      <w:szCs w:val="15"/>
      <w:lang w:val="uz-Cyrl-UZ" w:eastAsia="uz-Cyrl-UZ"/>
    </w:rPr>
  </w:style>
  <w:style w:type="paragraph" w:customStyle="1" w:styleId="s7">
    <w:name w:val="s7"/>
    <w:basedOn w:val="Normal"/>
    <w:rsid w:val="00E30CF6"/>
    <w:pPr>
      <w:spacing w:before="100" w:beforeAutospacing="1" w:after="100" w:afterAutospacing="1"/>
      <w:ind w:firstLine="680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8">
    <w:name w:val="s8"/>
    <w:basedOn w:val="Normal"/>
    <w:rsid w:val="00E30CF6"/>
    <w:pPr>
      <w:spacing w:before="100" w:beforeAutospacing="1" w:after="100" w:afterAutospacing="1"/>
      <w:ind w:firstLine="794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9">
    <w:name w:val="s9"/>
    <w:basedOn w:val="Normal"/>
    <w:rsid w:val="00E30CF6"/>
    <w:pPr>
      <w:spacing w:before="100" w:beforeAutospacing="1" w:after="100" w:afterAutospacing="1"/>
      <w:ind w:firstLine="907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10">
    <w:name w:val="s10"/>
    <w:basedOn w:val="Normal"/>
    <w:rsid w:val="00E30CF6"/>
    <w:pPr>
      <w:spacing w:before="100" w:beforeAutospacing="1" w:after="100" w:afterAutospacing="1"/>
      <w:ind w:firstLine="1021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11">
    <w:name w:val="s11"/>
    <w:basedOn w:val="Normal"/>
    <w:rsid w:val="00E30CF6"/>
    <w:pPr>
      <w:spacing w:before="100" w:beforeAutospacing="1" w:after="100" w:afterAutospacing="1"/>
      <w:ind w:firstLine="1134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s12">
    <w:name w:val="s12"/>
    <w:basedOn w:val="Normal"/>
    <w:rsid w:val="00E30CF6"/>
    <w:pPr>
      <w:spacing w:before="100" w:beforeAutospacing="1" w:after="100" w:afterAutospacing="1"/>
      <w:ind w:firstLine="1247"/>
    </w:pPr>
    <w:rPr>
      <w:rFonts w:ascii="Arial" w:eastAsia="Times New Roman" w:hAnsi="Arial" w:cs="Arial"/>
      <w:sz w:val="14"/>
      <w:szCs w:val="14"/>
      <w:lang w:val="uz-Cyrl-UZ" w:eastAsia="uz-Cyrl-UZ"/>
    </w:r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E30CF6"/>
    <w:pPr>
      <w:spacing w:after="0"/>
    </w:pPr>
    <w:rPr>
      <w:rFonts w:ascii="Lucida Grande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E30CF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0CF6"/>
    <w:rPr>
      <w:sz w:val="18"/>
      <w:szCs w:val="18"/>
    </w:rPr>
  </w:style>
  <w:style w:type="paragraph" w:customStyle="1" w:styleId="CommentText1">
    <w:name w:val="Comment Text1"/>
    <w:basedOn w:val="Normal"/>
    <w:next w:val="CommentText"/>
    <w:link w:val="CommentTextChar"/>
    <w:unhideWhenUsed/>
    <w:rsid w:val="00E30CF6"/>
    <w:pPr>
      <w:spacing w:after="160"/>
    </w:pPr>
    <w:rPr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1"/>
    <w:rsid w:val="00E30CF6"/>
    <w:rPr>
      <w:sz w:val="24"/>
      <w:szCs w:val="24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E30CF6"/>
    <w:pPr>
      <w:spacing w:after="160"/>
    </w:pPr>
    <w:rPr>
      <w:b/>
      <w:bCs/>
      <w:lang w:val="uz-Cyrl-U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CF6"/>
    <w:rPr>
      <w:b/>
      <w:bCs/>
      <w:sz w:val="20"/>
      <w:szCs w:val="20"/>
    </w:rPr>
  </w:style>
  <w:style w:type="paragraph" w:styleId="Footer">
    <w:name w:val="footer"/>
    <w:basedOn w:val="Normal"/>
    <w:link w:val="FooterChar"/>
    <w:rsid w:val="00E30CF6"/>
    <w:pPr>
      <w:tabs>
        <w:tab w:val="center" w:pos="4153"/>
        <w:tab w:val="right" w:pos="8306"/>
      </w:tabs>
      <w:spacing w:after="0" w:line="260" w:lineRule="atLeast"/>
    </w:pPr>
    <w:rPr>
      <w:rFonts w:ascii="Frutiger" w:eastAsia="Times New Roman" w:hAnsi="Frutiger" w:cs="Times New Roman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rsid w:val="00E30CF6"/>
    <w:rPr>
      <w:rFonts w:ascii="Frutiger" w:eastAsia="Times New Roman" w:hAnsi="Frutiger" w:cs="Times New Roman"/>
      <w:szCs w:val="20"/>
      <w:lang w:val="sl-SI" w:eastAsia="sl-SI"/>
    </w:rPr>
  </w:style>
  <w:style w:type="paragraph" w:customStyle="1" w:styleId="Default">
    <w:name w:val="Default"/>
    <w:rsid w:val="00E30CF6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customStyle="1" w:styleId="CM5">
    <w:name w:val="CM5"/>
    <w:basedOn w:val="Default"/>
    <w:next w:val="Default"/>
    <w:uiPriority w:val="99"/>
    <w:rsid w:val="00E30CF6"/>
    <w:pPr>
      <w:widowControl w:val="0"/>
    </w:pPr>
    <w:rPr>
      <w:rFonts w:ascii="CPKPAM+Arial" w:hAnsi="CPKPAM+Arial" w:cs="Times New Roman"/>
      <w:color w:val="auto"/>
      <w:lang w:val="en-US"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E30CF6"/>
    <w:pPr>
      <w:ind w:left="720"/>
      <w:contextualSpacing/>
    </w:pPr>
    <w:rPr>
      <w:lang w:val="uz-Cyrl-UZ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E30CF6"/>
    <w:pPr>
      <w:tabs>
        <w:tab w:val="center" w:pos="4680"/>
        <w:tab w:val="right" w:pos="9360"/>
      </w:tabs>
      <w:spacing w:after="0"/>
    </w:pPr>
    <w:rPr>
      <w:lang w:val="en-US"/>
    </w:rPr>
  </w:style>
  <w:style w:type="character" w:customStyle="1" w:styleId="HeaderChar">
    <w:name w:val="Header Char"/>
    <w:basedOn w:val="DefaultParagraphFont"/>
    <w:link w:val="Header1"/>
    <w:uiPriority w:val="99"/>
    <w:rsid w:val="00E30CF6"/>
  </w:style>
  <w:style w:type="paragraph" w:styleId="BalloonText">
    <w:name w:val="Balloon Text"/>
    <w:basedOn w:val="Normal"/>
    <w:link w:val="BalloonTextChar1"/>
    <w:uiPriority w:val="99"/>
    <w:semiHidden/>
    <w:unhideWhenUsed/>
    <w:rsid w:val="00E30C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30CF6"/>
    <w:rPr>
      <w:rFonts w:ascii="Tahoma" w:hAnsi="Tahoma" w:cs="Tahoma"/>
      <w:sz w:val="16"/>
      <w:szCs w:val="16"/>
      <w:lang w:val="sr-Latn-RS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E30CF6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E30CF6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CF6"/>
    <w:rPr>
      <w:b/>
      <w:bCs/>
      <w:lang w:val="en-US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E30CF6"/>
    <w:rPr>
      <w:b/>
      <w:bCs/>
      <w:sz w:val="20"/>
      <w:szCs w:val="20"/>
      <w:lang w:val="sr-Latn-RS"/>
    </w:rPr>
  </w:style>
  <w:style w:type="paragraph" w:styleId="ListParagraph">
    <w:name w:val="List Paragraph"/>
    <w:basedOn w:val="Normal"/>
    <w:uiPriority w:val="34"/>
    <w:qFormat/>
    <w:rsid w:val="00E30CF6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semiHidden/>
    <w:unhideWhenUsed/>
    <w:rsid w:val="00E30CF6"/>
    <w:pPr>
      <w:tabs>
        <w:tab w:val="center" w:pos="4680"/>
        <w:tab w:val="right" w:pos="9360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E30CF6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</dc:creator>
  <cp:lastModifiedBy>Backup</cp:lastModifiedBy>
  <cp:revision>2</cp:revision>
  <dcterms:created xsi:type="dcterms:W3CDTF">2015-08-10T13:53:00Z</dcterms:created>
  <dcterms:modified xsi:type="dcterms:W3CDTF">2015-08-10T13:53:00Z</dcterms:modified>
</cp:coreProperties>
</file>