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E8631D" w:rsidRPr="009B1C7B" w:rsidTr="00D03A4D">
        <w:trPr>
          <w:trHeight w:val="293"/>
        </w:trPr>
        <w:tc>
          <w:tcPr>
            <w:tcW w:w="4928" w:type="dxa"/>
            <w:vAlign w:val="center"/>
          </w:tcPr>
          <w:p w:rsidR="00E8631D" w:rsidRPr="009B1C7B" w:rsidRDefault="00E8631D" w:rsidP="00D03A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9B1C7B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531749E" wp14:editId="75539787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631D" w:rsidRPr="009B1C7B" w:rsidTr="00D03A4D">
        <w:trPr>
          <w:trHeight w:val="293"/>
        </w:trPr>
        <w:tc>
          <w:tcPr>
            <w:tcW w:w="4928" w:type="dxa"/>
            <w:vAlign w:val="center"/>
          </w:tcPr>
          <w:p w:rsidR="00E8631D" w:rsidRPr="00ED78C2" w:rsidRDefault="00E8631D" w:rsidP="00D03A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</w:tc>
      </w:tr>
      <w:tr w:rsidR="00E8631D" w:rsidRPr="009B1C7B" w:rsidTr="00D03A4D">
        <w:trPr>
          <w:trHeight w:val="293"/>
        </w:trPr>
        <w:tc>
          <w:tcPr>
            <w:tcW w:w="4928" w:type="dxa"/>
            <w:vAlign w:val="center"/>
          </w:tcPr>
          <w:p w:rsidR="00E8631D" w:rsidRPr="00ED78C2" w:rsidRDefault="00E8631D" w:rsidP="00D03A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МИНИСТАРСТВО ГРАЂЕВИНАРСТВА,</w:t>
            </w:r>
          </w:p>
        </w:tc>
      </w:tr>
      <w:tr w:rsidR="00E8631D" w:rsidRPr="009B1C7B" w:rsidTr="00D03A4D">
        <w:trPr>
          <w:trHeight w:val="293"/>
        </w:trPr>
        <w:tc>
          <w:tcPr>
            <w:tcW w:w="4928" w:type="dxa"/>
            <w:vAlign w:val="center"/>
          </w:tcPr>
          <w:p w:rsidR="00E8631D" w:rsidRPr="00ED78C2" w:rsidRDefault="00E8631D" w:rsidP="00D03A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САОБРАЋАЈА И ИНФРАСТРУКТУРЕ</w:t>
            </w:r>
          </w:p>
        </w:tc>
      </w:tr>
      <w:tr w:rsidR="00E8631D" w:rsidRPr="009B1C7B" w:rsidTr="00D03A4D">
        <w:trPr>
          <w:trHeight w:val="293"/>
        </w:trPr>
        <w:tc>
          <w:tcPr>
            <w:tcW w:w="4928" w:type="dxa"/>
            <w:vAlign w:val="center"/>
          </w:tcPr>
          <w:p w:rsidR="00E8631D" w:rsidRPr="00ED78C2" w:rsidRDefault="00E8631D" w:rsidP="00D03A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ED7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Број</w:t>
            </w:r>
            <w:r w:rsidRPr="00ED7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  <w:r w:rsidRPr="00ED7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404-</w:t>
            </w:r>
            <w:r w:rsidRPr="00677C4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02-</w:t>
            </w:r>
            <w:r w:rsidR="00677C44" w:rsidRPr="00677C4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31</w:t>
            </w:r>
            <w:r w:rsidRPr="00677C4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ED7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/2018-02</w:t>
            </w:r>
          </w:p>
        </w:tc>
      </w:tr>
      <w:tr w:rsidR="00E8631D" w:rsidRPr="009B1C7B" w:rsidTr="00D03A4D">
        <w:trPr>
          <w:trHeight w:val="293"/>
        </w:trPr>
        <w:tc>
          <w:tcPr>
            <w:tcW w:w="4928" w:type="dxa"/>
            <w:vAlign w:val="center"/>
          </w:tcPr>
          <w:p w:rsidR="00E8631D" w:rsidRPr="00ED78C2" w:rsidRDefault="00E8631D" w:rsidP="00D03A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ED7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Датум</w:t>
            </w:r>
            <w:r w:rsidRPr="00ED7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  <w:r w:rsidRPr="00ED7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18</w:t>
            </w: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.04</w:t>
            </w:r>
            <w:r w:rsidRPr="00ED7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.2018. </w:t>
            </w:r>
            <w:r w:rsidRPr="00ED7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године</w:t>
            </w:r>
          </w:p>
        </w:tc>
      </w:tr>
      <w:tr w:rsidR="00E8631D" w:rsidRPr="009B1C7B" w:rsidTr="00D03A4D">
        <w:trPr>
          <w:trHeight w:val="293"/>
        </w:trPr>
        <w:tc>
          <w:tcPr>
            <w:tcW w:w="4928" w:type="dxa"/>
            <w:vAlign w:val="center"/>
          </w:tcPr>
          <w:p w:rsidR="00E8631D" w:rsidRPr="00ED78C2" w:rsidRDefault="00E8631D" w:rsidP="00D03A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Немањина 22-26, Београд</w:t>
            </w:r>
          </w:p>
        </w:tc>
      </w:tr>
    </w:tbl>
    <w:p w:rsidR="00E8631D" w:rsidRPr="009B1C7B" w:rsidRDefault="00E8631D" w:rsidP="00E8631D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E8631D" w:rsidRPr="009B1C7B" w:rsidRDefault="00E8631D" w:rsidP="00E8631D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E8631D" w:rsidRPr="009B1C7B" w:rsidRDefault="00E8631D" w:rsidP="00E8631D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E8631D" w:rsidRPr="009B1C7B" w:rsidRDefault="00E8631D" w:rsidP="00E8631D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E8631D" w:rsidRPr="009B1C7B" w:rsidRDefault="00E8631D" w:rsidP="00E8631D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E8631D" w:rsidRPr="009B1C7B" w:rsidRDefault="00E8631D" w:rsidP="00E8631D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bookmarkStart w:id="0" w:name="_GoBack"/>
      <w:bookmarkEnd w:id="0"/>
    </w:p>
    <w:p w:rsidR="00E8631D" w:rsidRPr="009B1C7B" w:rsidRDefault="00E8631D" w:rsidP="00E8631D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E8631D" w:rsidRPr="009B1C7B" w:rsidRDefault="00E8631D" w:rsidP="00E8631D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E8631D" w:rsidRPr="00E8631D" w:rsidRDefault="00E8631D" w:rsidP="00E8631D">
      <w:pPr>
        <w:spacing w:after="0"/>
        <w:ind w:left="10" w:hanging="10"/>
        <w:rPr>
          <w:rFonts w:ascii="Times New Roman" w:hAnsi="Times New Roman" w:cs="Times New Roman"/>
          <w:b/>
          <w:sz w:val="24"/>
          <w:szCs w:val="24"/>
        </w:rPr>
      </w:pPr>
      <w:r w:rsidRPr="00E8631D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ru-RU" w:eastAsia="ar-SA"/>
        </w:rPr>
        <w:t xml:space="preserve">ПРЕДМЕТ: </w:t>
      </w:r>
      <w:r w:rsidRPr="00E8631D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>Појашњење конкурсне документације за ЈН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 18</w:t>
      </w:r>
      <w:r w:rsidRPr="00E8631D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/2018,  </w:t>
      </w:r>
      <w:proofErr w:type="spellStart"/>
      <w:r w:rsidRPr="00E8631D">
        <w:rPr>
          <w:rFonts w:ascii="Times New Roman" w:hAnsi="Times New Roman" w:cs="Times New Roman"/>
          <w:b/>
          <w:sz w:val="24"/>
          <w:szCs w:val="24"/>
        </w:rPr>
        <w:t>Пројекат</w:t>
      </w:r>
      <w:proofErr w:type="spellEnd"/>
      <w:r w:rsidRPr="00E86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631D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E86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631D">
        <w:rPr>
          <w:rFonts w:ascii="Times New Roman" w:hAnsi="Times New Roman" w:cs="Times New Roman"/>
          <w:b/>
          <w:sz w:val="24"/>
          <w:szCs w:val="24"/>
        </w:rPr>
        <w:t>грађевинску</w:t>
      </w:r>
      <w:proofErr w:type="spellEnd"/>
      <w:r w:rsidRPr="00E86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631D">
        <w:rPr>
          <w:rFonts w:ascii="Times New Roman" w:hAnsi="Times New Roman" w:cs="Times New Roman"/>
          <w:b/>
          <w:sz w:val="24"/>
          <w:szCs w:val="24"/>
        </w:rPr>
        <w:t>дозволу</w:t>
      </w:r>
      <w:proofErr w:type="spellEnd"/>
      <w:r w:rsidRPr="00E863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31D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Pr="00E86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631D">
        <w:rPr>
          <w:rFonts w:ascii="Times New Roman" w:hAnsi="Times New Roman" w:cs="Times New Roman"/>
          <w:b/>
          <w:sz w:val="24"/>
          <w:szCs w:val="24"/>
        </w:rPr>
        <w:t>Техничк</w:t>
      </w:r>
      <w:proofErr w:type="spellEnd"/>
      <w:r w:rsidRPr="00E8631D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Pr="00E86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631D">
        <w:rPr>
          <w:rFonts w:ascii="Times New Roman" w:hAnsi="Times New Roman" w:cs="Times New Roman"/>
          <w:b/>
          <w:sz w:val="24"/>
          <w:szCs w:val="24"/>
        </w:rPr>
        <w:t>контрол</w:t>
      </w:r>
      <w:proofErr w:type="spellEnd"/>
      <w:r w:rsidRPr="00E8631D">
        <w:rPr>
          <w:rFonts w:ascii="Times New Roman" w:hAnsi="Times New Roman" w:cs="Times New Roman"/>
          <w:b/>
          <w:sz w:val="24"/>
          <w:szCs w:val="24"/>
          <w:lang w:val="sr-Cyrl-CS"/>
        </w:rPr>
        <w:t>а ПГД</w:t>
      </w:r>
      <w:r w:rsidRPr="00E86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631D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E86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631D">
        <w:rPr>
          <w:rFonts w:ascii="Times New Roman" w:hAnsi="Times New Roman" w:cs="Times New Roman"/>
          <w:b/>
          <w:sz w:val="24"/>
          <w:szCs w:val="24"/>
        </w:rPr>
        <w:t>проширење</w:t>
      </w:r>
      <w:proofErr w:type="spellEnd"/>
      <w:r w:rsidRPr="00E86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631D">
        <w:rPr>
          <w:rFonts w:ascii="Times New Roman" w:hAnsi="Times New Roman" w:cs="Times New Roman"/>
          <w:b/>
          <w:sz w:val="24"/>
          <w:szCs w:val="24"/>
        </w:rPr>
        <w:t>капацитета</w:t>
      </w:r>
      <w:proofErr w:type="spellEnd"/>
      <w:r w:rsidRPr="00E86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631D">
        <w:rPr>
          <w:rFonts w:ascii="Times New Roman" w:hAnsi="Times New Roman" w:cs="Times New Roman"/>
          <w:b/>
          <w:sz w:val="24"/>
          <w:szCs w:val="24"/>
        </w:rPr>
        <w:t>терминала</w:t>
      </w:r>
      <w:proofErr w:type="spellEnd"/>
      <w:r w:rsidRPr="00E86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631D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E86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631D">
        <w:rPr>
          <w:rFonts w:ascii="Times New Roman" w:hAnsi="Times New Roman" w:cs="Times New Roman"/>
          <w:b/>
          <w:sz w:val="24"/>
          <w:szCs w:val="24"/>
        </w:rPr>
        <w:t>расуте</w:t>
      </w:r>
      <w:proofErr w:type="spellEnd"/>
      <w:r w:rsidRPr="00E8631D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E8631D">
        <w:rPr>
          <w:rFonts w:ascii="Times New Roman" w:hAnsi="Times New Roman" w:cs="Times New Roman"/>
          <w:b/>
          <w:sz w:val="24"/>
          <w:szCs w:val="24"/>
        </w:rPr>
        <w:t>генералне</w:t>
      </w:r>
      <w:proofErr w:type="spellEnd"/>
      <w:r w:rsidRPr="00E86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631D">
        <w:rPr>
          <w:rFonts w:ascii="Times New Roman" w:hAnsi="Times New Roman" w:cs="Times New Roman"/>
          <w:b/>
          <w:sz w:val="24"/>
          <w:szCs w:val="24"/>
        </w:rPr>
        <w:t>терете</w:t>
      </w:r>
      <w:proofErr w:type="spellEnd"/>
      <w:r w:rsidRPr="00E86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631D">
        <w:rPr>
          <w:rFonts w:ascii="Times New Roman" w:hAnsi="Times New Roman" w:cs="Times New Roman"/>
          <w:b/>
          <w:sz w:val="24"/>
          <w:szCs w:val="24"/>
        </w:rPr>
        <w:t>Луке</w:t>
      </w:r>
      <w:proofErr w:type="spellEnd"/>
      <w:r w:rsidRPr="00E86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631D">
        <w:rPr>
          <w:rFonts w:ascii="Times New Roman" w:hAnsi="Times New Roman" w:cs="Times New Roman"/>
          <w:b/>
          <w:sz w:val="24"/>
          <w:szCs w:val="24"/>
        </w:rPr>
        <w:t>Смедерево</w:t>
      </w:r>
      <w:proofErr w:type="spellEnd"/>
    </w:p>
    <w:p w:rsidR="00E8631D" w:rsidRPr="00070B7F" w:rsidRDefault="00E8631D" w:rsidP="00E8631D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</w:pPr>
    </w:p>
    <w:p w:rsidR="00E8631D" w:rsidRPr="00E8631D" w:rsidRDefault="00E8631D" w:rsidP="00E8631D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</w:pPr>
      <w:r w:rsidRPr="009B1C7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  <w:t>У складу са чланом 63. став 2. и став 3. Закона о јавним набавкама („Службени гласник Републике Србије“, бр. 124/12, 14/15 и 68/15), објављујемо следећи одговор, на питање:</w:t>
      </w:r>
    </w:p>
    <w:p w:rsidR="00875550" w:rsidRPr="00E8631D" w:rsidRDefault="00E8631D" w:rsidP="00E86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5872">
        <w:rPr>
          <w:rFonts w:ascii="Times New Roman" w:hAnsi="Times New Roman" w:cs="Times New Roman"/>
          <w:b/>
          <w:sz w:val="24"/>
          <w:szCs w:val="24"/>
        </w:rPr>
        <w:t>Питање</w:t>
      </w:r>
      <w:proofErr w:type="spellEnd"/>
      <w:r w:rsidRPr="00645872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E8631D" w:rsidRDefault="00E8631D" w:rsidP="00E8631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8631D">
        <w:rPr>
          <w:rFonts w:ascii="Times New Roman" w:hAnsi="Times New Roman" w:cs="Times New Roman"/>
          <w:sz w:val="24"/>
          <w:szCs w:val="24"/>
          <w:lang w:val="sr-Cyrl-CS"/>
        </w:rPr>
        <w:t>Као додатни услов у одељку кадровског капацитета, наведен је доказ: Да планирани одговорни пројектант</w:t>
      </w:r>
      <w:r w:rsidR="00FF5839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E8631D">
        <w:rPr>
          <w:rFonts w:ascii="Times New Roman" w:hAnsi="Times New Roman" w:cs="Times New Roman"/>
          <w:sz w:val="24"/>
          <w:szCs w:val="24"/>
          <w:lang w:val="sr-Cyrl-CS"/>
        </w:rPr>
        <w:t xml:space="preserve"> који ће решењем бити именован за одговорне пројектанте у предметној јавној набавци поседују лиценцу  Инжењерске коморе Србије, и то: „ одговорни пројектант геодетских пројеката са лиценцом 372, 1 извршилац „  и “ одговорни пројектант геодетских радова са лиценцом 372, 1 извршилац “.</w:t>
      </w:r>
    </w:p>
    <w:p w:rsidR="00E8631D" w:rsidRPr="00E8631D" w:rsidRDefault="00E8631D" w:rsidP="00E8631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8631D" w:rsidRDefault="00E8631D" w:rsidP="00E8631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ли је грешка у тексту или се траже 2 (два) извршиоца са лиценцом 372?</w:t>
      </w:r>
    </w:p>
    <w:p w:rsidR="00E8631D" w:rsidRDefault="00E8631D" w:rsidP="00E8631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8631D" w:rsidRPr="00E8631D" w:rsidRDefault="00E8631D" w:rsidP="00E8631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8631D">
        <w:rPr>
          <w:rFonts w:ascii="Times New Roman" w:hAnsi="Times New Roman" w:cs="Times New Roman"/>
          <w:b/>
          <w:sz w:val="24"/>
          <w:szCs w:val="24"/>
          <w:lang w:val="sr-Cyrl-CS"/>
        </w:rPr>
        <w:t>Одговор:</w:t>
      </w:r>
    </w:p>
    <w:p w:rsidR="00E8631D" w:rsidRDefault="00E8631D" w:rsidP="00E8631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Следи измена конкурсне документације.</w:t>
      </w:r>
    </w:p>
    <w:p w:rsidR="00E8631D" w:rsidRDefault="00E8631D" w:rsidP="00E8631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8631D" w:rsidRDefault="00E8631D" w:rsidP="00E86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Питање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645872">
        <w:rPr>
          <w:rFonts w:ascii="Times New Roman" w:hAnsi="Times New Roman" w:cs="Times New Roman"/>
          <w:b/>
          <w:sz w:val="24"/>
          <w:szCs w:val="24"/>
        </w:rPr>
        <w:t>.</w:t>
      </w:r>
    </w:p>
    <w:p w:rsidR="00E8631D" w:rsidRPr="00E8631D" w:rsidRDefault="00E8631D" w:rsidP="00E86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8631D">
        <w:rPr>
          <w:rFonts w:ascii="Times New Roman" w:hAnsi="Times New Roman" w:cs="Times New Roman"/>
          <w:sz w:val="24"/>
          <w:szCs w:val="24"/>
          <w:lang w:val="sr-Cyrl-CS"/>
        </w:rPr>
        <w:t>Као додатни услов у одељку пословног капацитета, тражено је: Да располаже неопходним пословним капацитетом: да је у предходних 5 (пет) обрачунских година као понуђач или члан групе, рачунајући од дана објављивања позива за подношење понуда извршио квалитетно и у уговореном року најмање 1 (један) уговор о изради пројектне документације – Пројекта за грађевинску дозволу или Главног пројекта за изградњу луке, што се доказује: Потврда о реализацији уговора о изради пројектне документације – пројекта за грађевинску дозволу или главног пројекта.</w:t>
      </w:r>
    </w:p>
    <w:p w:rsidR="00E8631D" w:rsidRPr="00E8631D" w:rsidRDefault="00E8631D" w:rsidP="00E86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8631D" w:rsidRPr="00E8631D" w:rsidRDefault="00E8631D" w:rsidP="00E86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8631D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Да ли прихватае као валидну потврду, уколико понуђач поседује потврду на свом обрасцу, али без наведеног облика заступања.</w:t>
      </w:r>
    </w:p>
    <w:p w:rsidR="00E8631D" w:rsidRDefault="00E8631D" w:rsidP="00E86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8631D" w:rsidRDefault="00E8631D" w:rsidP="00E86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Одговор</w:t>
      </w:r>
      <w:r w:rsidR="000177FB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EF6904" w:rsidRDefault="00E8631D" w:rsidP="00E86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EF6904">
        <w:rPr>
          <w:rFonts w:ascii="Times New Roman" w:hAnsi="Times New Roman" w:cs="Times New Roman"/>
          <w:sz w:val="24"/>
          <w:szCs w:val="24"/>
          <w:lang w:val="sr-Cyrl-CS"/>
        </w:rPr>
        <w:t>обрасцу Потврде о реализацији уговора</w:t>
      </w:r>
      <w:r w:rsidR="00EF6904" w:rsidRPr="00EF69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F6904">
        <w:rPr>
          <w:rFonts w:ascii="Times New Roman" w:hAnsi="Times New Roman" w:cs="Times New Roman"/>
          <w:sz w:val="24"/>
          <w:szCs w:val="24"/>
          <w:lang w:val="sr-Cyrl-CS"/>
        </w:rPr>
        <w:t>за услуге за које се тражи потврда</w:t>
      </w:r>
      <w:r w:rsidR="00EF6904">
        <w:rPr>
          <w:rFonts w:ascii="Times New Roman" w:hAnsi="Times New Roman" w:cs="Times New Roman"/>
          <w:sz w:val="24"/>
          <w:szCs w:val="24"/>
          <w:lang w:val="sr-Cyrl-CS"/>
        </w:rPr>
        <w:t xml:space="preserve"> се тражи облик наступања као елемент који садржи Образац.</w:t>
      </w:r>
    </w:p>
    <w:p w:rsidR="00EF6904" w:rsidRDefault="00EF6904" w:rsidP="00E86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Наручилац ће прихватити Потврду Понуђача и без наведеног облика наступања.</w:t>
      </w:r>
      <w:r w:rsidR="00E863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F6904" w:rsidRPr="00E8631D" w:rsidRDefault="00EF6904" w:rsidP="00E86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F6904" w:rsidRDefault="00EF6904" w:rsidP="00EF69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Питање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645872">
        <w:rPr>
          <w:rFonts w:ascii="Times New Roman" w:hAnsi="Times New Roman" w:cs="Times New Roman"/>
          <w:b/>
          <w:sz w:val="24"/>
          <w:szCs w:val="24"/>
        </w:rPr>
        <w:t>.</w:t>
      </w:r>
    </w:p>
    <w:p w:rsidR="00EF6904" w:rsidRPr="000177FB" w:rsidRDefault="00EF6904" w:rsidP="00EF6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0177FB">
        <w:rPr>
          <w:rFonts w:ascii="Times New Roman" w:hAnsi="Times New Roman" w:cs="Times New Roman"/>
          <w:sz w:val="24"/>
          <w:szCs w:val="24"/>
          <w:lang w:val="sr-Cyrl-CS"/>
        </w:rPr>
        <w:t>У поглављу „Вредновање тима стручњака ( квалитет ангажованих кадрова), који ће бити именовани као одговорни пројектанти за израду пројекта за грађевинску дозволу за проширење капацитета терминала за расуте и генералне терете Луке Смедерево и то за:</w:t>
      </w:r>
    </w:p>
    <w:p w:rsidR="00EF6904" w:rsidRPr="000177FB" w:rsidRDefault="00EF6904" w:rsidP="00EF6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F6904" w:rsidRPr="000177FB" w:rsidRDefault="00EF6904" w:rsidP="00EF690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177FB">
        <w:rPr>
          <w:rFonts w:ascii="Times New Roman" w:hAnsi="Times New Roman" w:cs="Times New Roman"/>
          <w:sz w:val="24"/>
          <w:szCs w:val="24"/>
          <w:lang w:val="sr-Cyrl-CS"/>
        </w:rPr>
        <w:t>Вршиоца техничке контроле за грађевинске конструкције у луци подразумевају пројекте за грађевинске конструкције у путничким и теретним лукама.</w:t>
      </w:r>
    </w:p>
    <w:p w:rsidR="00EF6904" w:rsidRPr="000177FB" w:rsidRDefault="00EF6904" w:rsidP="00EF690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177FB">
        <w:rPr>
          <w:rFonts w:ascii="Times New Roman" w:hAnsi="Times New Roman" w:cs="Times New Roman"/>
          <w:sz w:val="24"/>
          <w:szCs w:val="24"/>
          <w:lang w:val="sr-Cyrl-CS"/>
        </w:rPr>
        <w:t>Вршиоца техничке контроле</w:t>
      </w:r>
      <w:r w:rsidR="000177FB" w:rsidRPr="000177FB">
        <w:rPr>
          <w:rFonts w:ascii="Times New Roman" w:hAnsi="Times New Roman" w:cs="Times New Roman"/>
          <w:sz w:val="24"/>
          <w:szCs w:val="24"/>
          <w:lang w:val="sr-Cyrl-CS"/>
        </w:rPr>
        <w:t xml:space="preserve"> саобраћајница у луци подразумевају пројекте за саобраћајнице у путничким и теретним лукама.</w:t>
      </w:r>
    </w:p>
    <w:p w:rsidR="000177FB" w:rsidRPr="000177FB" w:rsidRDefault="000177FB" w:rsidP="00EF690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177FB">
        <w:rPr>
          <w:rFonts w:ascii="Times New Roman" w:hAnsi="Times New Roman" w:cs="Times New Roman"/>
          <w:sz w:val="24"/>
          <w:szCs w:val="24"/>
          <w:lang w:val="sr-Cyrl-CS"/>
        </w:rPr>
        <w:t>Вршиоца техничке контроле грађевинских објеката хидроградње у лукама подразумевају пројекте за грађевинске објекте хидроградње у путничким и теретним лукама што се доказује потврдама о ангажовању стручњака.</w:t>
      </w:r>
    </w:p>
    <w:p w:rsidR="000177FB" w:rsidRPr="000177FB" w:rsidRDefault="000177FB" w:rsidP="000177F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177FB" w:rsidRPr="000177FB" w:rsidRDefault="000177FB" w:rsidP="00017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177FB">
        <w:rPr>
          <w:rFonts w:ascii="Times New Roman" w:hAnsi="Times New Roman" w:cs="Times New Roman"/>
          <w:sz w:val="24"/>
          <w:szCs w:val="24"/>
          <w:lang w:val="sr-Cyrl-CS"/>
        </w:rPr>
        <w:t>Да ли прихватате као валидне потврде, уколико понуђач поседује потврде на свом обрасцу али без наведених адреса стручњака.</w:t>
      </w:r>
    </w:p>
    <w:p w:rsidR="000177FB" w:rsidRPr="000177FB" w:rsidRDefault="000177FB" w:rsidP="000177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177FB" w:rsidRDefault="000177FB" w:rsidP="000177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Одговор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E8631D" w:rsidRPr="00E8631D" w:rsidRDefault="000177FB" w:rsidP="00E8631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Наручилац ће прихватити потврде без наведених адреса стручњака</w:t>
      </w:r>
    </w:p>
    <w:sectPr w:rsidR="00E8631D" w:rsidRPr="00E86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35B6D"/>
    <w:multiLevelType w:val="hybridMultilevel"/>
    <w:tmpl w:val="0D70ED58"/>
    <w:lvl w:ilvl="0" w:tplc="767ACC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31D"/>
    <w:rsid w:val="00002509"/>
    <w:rsid w:val="00014F92"/>
    <w:rsid w:val="000177FB"/>
    <w:rsid w:val="000200D5"/>
    <w:rsid w:val="00035872"/>
    <w:rsid w:val="0003619E"/>
    <w:rsid w:val="00042D0B"/>
    <w:rsid w:val="000433B7"/>
    <w:rsid w:val="00045CD6"/>
    <w:rsid w:val="000534DE"/>
    <w:rsid w:val="0005402C"/>
    <w:rsid w:val="00054E7F"/>
    <w:rsid w:val="00080248"/>
    <w:rsid w:val="00094E13"/>
    <w:rsid w:val="0009748F"/>
    <w:rsid w:val="000B2810"/>
    <w:rsid w:val="000C0886"/>
    <w:rsid w:val="000C0D87"/>
    <w:rsid w:val="000C3F38"/>
    <w:rsid w:val="000C6C74"/>
    <w:rsid w:val="000E1D84"/>
    <w:rsid w:val="000E4D71"/>
    <w:rsid w:val="000F6100"/>
    <w:rsid w:val="001004BF"/>
    <w:rsid w:val="00104C0F"/>
    <w:rsid w:val="00105842"/>
    <w:rsid w:val="00105BED"/>
    <w:rsid w:val="00106593"/>
    <w:rsid w:val="00110DEB"/>
    <w:rsid w:val="00115FBC"/>
    <w:rsid w:val="0013349B"/>
    <w:rsid w:val="00136961"/>
    <w:rsid w:val="001437CA"/>
    <w:rsid w:val="001644E5"/>
    <w:rsid w:val="00166CED"/>
    <w:rsid w:val="00167AB8"/>
    <w:rsid w:val="00174D0B"/>
    <w:rsid w:val="00175F87"/>
    <w:rsid w:val="001800D1"/>
    <w:rsid w:val="00185F3A"/>
    <w:rsid w:val="00190443"/>
    <w:rsid w:val="0019147F"/>
    <w:rsid w:val="001A2311"/>
    <w:rsid w:val="001B0A07"/>
    <w:rsid w:val="001B0EF3"/>
    <w:rsid w:val="001D7AD6"/>
    <w:rsid w:val="001E0818"/>
    <w:rsid w:val="001F6C69"/>
    <w:rsid w:val="001F7811"/>
    <w:rsid w:val="0021258C"/>
    <w:rsid w:val="0021615A"/>
    <w:rsid w:val="00233721"/>
    <w:rsid w:val="0023794E"/>
    <w:rsid w:val="00252FEA"/>
    <w:rsid w:val="0025500C"/>
    <w:rsid w:val="00261935"/>
    <w:rsid w:val="0026399F"/>
    <w:rsid w:val="00272C61"/>
    <w:rsid w:val="00274E49"/>
    <w:rsid w:val="00280274"/>
    <w:rsid w:val="00295EA5"/>
    <w:rsid w:val="00296F12"/>
    <w:rsid w:val="002A29BF"/>
    <w:rsid w:val="002A3BC2"/>
    <w:rsid w:val="002B1449"/>
    <w:rsid w:val="002B1FF7"/>
    <w:rsid w:val="002D080B"/>
    <w:rsid w:val="002E7718"/>
    <w:rsid w:val="002F5C03"/>
    <w:rsid w:val="002F5E70"/>
    <w:rsid w:val="0030201C"/>
    <w:rsid w:val="003123F3"/>
    <w:rsid w:val="0033790C"/>
    <w:rsid w:val="00352D59"/>
    <w:rsid w:val="00361B75"/>
    <w:rsid w:val="00365540"/>
    <w:rsid w:val="00382852"/>
    <w:rsid w:val="00393859"/>
    <w:rsid w:val="003946BA"/>
    <w:rsid w:val="003A095D"/>
    <w:rsid w:val="003A2ECE"/>
    <w:rsid w:val="003C1212"/>
    <w:rsid w:val="003C788F"/>
    <w:rsid w:val="003D1B7B"/>
    <w:rsid w:val="003D1EEE"/>
    <w:rsid w:val="003D2AE0"/>
    <w:rsid w:val="003D5137"/>
    <w:rsid w:val="003E0D4A"/>
    <w:rsid w:val="0040355E"/>
    <w:rsid w:val="00425CED"/>
    <w:rsid w:val="0043493A"/>
    <w:rsid w:val="004371FF"/>
    <w:rsid w:val="00451D9A"/>
    <w:rsid w:val="00456984"/>
    <w:rsid w:val="00461AB5"/>
    <w:rsid w:val="0047057F"/>
    <w:rsid w:val="00472AE2"/>
    <w:rsid w:val="00473114"/>
    <w:rsid w:val="0047716F"/>
    <w:rsid w:val="00490355"/>
    <w:rsid w:val="004B31FB"/>
    <w:rsid w:val="004B3551"/>
    <w:rsid w:val="004B422E"/>
    <w:rsid w:val="004B4EE1"/>
    <w:rsid w:val="004D622F"/>
    <w:rsid w:val="004D6F28"/>
    <w:rsid w:val="004E75D4"/>
    <w:rsid w:val="004F00D0"/>
    <w:rsid w:val="005031D8"/>
    <w:rsid w:val="005032D0"/>
    <w:rsid w:val="00510A21"/>
    <w:rsid w:val="005154AC"/>
    <w:rsid w:val="00516FFA"/>
    <w:rsid w:val="00517B0C"/>
    <w:rsid w:val="0052609A"/>
    <w:rsid w:val="00530E83"/>
    <w:rsid w:val="00534D79"/>
    <w:rsid w:val="005365ED"/>
    <w:rsid w:val="00541A04"/>
    <w:rsid w:val="005545DC"/>
    <w:rsid w:val="00557DD7"/>
    <w:rsid w:val="005817B7"/>
    <w:rsid w:val="005907FC"/>
    <w:rsid w:val="005917B3"/>
    <w:rsid w:val="00594B6F"/>
    <w:rsid w:val="005A26B6"/>
    <w:rsid w:val="005B308B"/>
    <w:rsid w:val="005B4769"/>
    <w:rsid w:val="005B53A6"/>
    <w:rsid w:val="005B6EA5"/>
    <w:rsid w:val="005E0DC1"/>
    <w:rsid w:val="005E2B31"/>
    <w:rsid w:val="005E5B23"/>
    <w:rsid w:val="005F0158"/>
    <w:rsid w:val="005F5648"/>
    <w:rsid w:val="00604174"/>
    <w:rsid w:val="00606A36"/>
    <w:rsid w:val="00610E7B"/>
    <w:rsid w:val="006303FD"/>
    <w:rsid w:val="00632F17"/>
    <w:rsid w:val="00636E5A"/>
    <w:rsid w:val="00644C38"/>
    <w:rsid w:val="00667045"/>
    <w:rsid w:val="00670269"/>
    <w:rsid w:val="00677C44"/>
    <w:rsid w:val="006A12AE"/>
    <w:rsid w:val="006A211A"/>
    <w:rsid w:val="006A2272"/>
    <w:rsid w:val="006B0B6C"/>
    <w:rsid w:val="006B7B76"/>
    <w:rsid w:val="006C3FFB"/>
    <w:rsid w:val="006C450B"/>
    <w:rsid w:val="006D22F4"/>
    <w:rsid w:val="006D6A33"/>
    <w:rsid w:val="006E17F6"/>
    <w:rsid w:val="006F30B7"/>
    <w:rsid w:val="006F73DA"/>
    <w:rsid w:val="00706CC0"/>
    <w:rsid w:val="007118AC"/>
    <w:rsid w:val="0073175F"/>
    <w:rsid w:val="0074128E"/>
    <w:rsid w:val="0074172D"/>
    <w:rsid w:val="00744C39"/>
    <w:rsid w:val="00755A72"/>
    <w:rsid w:val="00761C44"/>
    <w:rsid w:val="00762FC5"/>
    <w:rsid w:val="007709EE"/>
    <w:rsid w:val="00780DAB"/>
    <w:rsid w:val="00784DF3"/>
    <w:rsid w:val="00786B10"/>
    <w:rsid w:val="007A5DAB"/>
    <w:rsid w:val="007B4871"/>
    <w:rsid w:val="007C2773"/>
    <w:rsid w:val="007C3A01"/>
    <w:rsid w:val="007C4EF1"/>
    <w:rsid w:val="007D61A4"/>
    <w:rsid w:val="007F2850"/>
    <w:rsid w:val="007F5690"/>
    <w:rsid w:val="007F7706"/>
    <w:rsid w:val="008079EB"/>
    <w:rsid w:val="00811CCA"/>
    <w:rsid w:val="00814CB8"/>
    <w:rsid w:val="00837782"/>
    <w:rsid w:val="0084106A"/>
    <w:rsid w:val="008617CB"/>
    <w:rsid w:val="00872B8C"/>
    <w:rsid w:val="00875550"/>
    <w:rsid w:val="0088323F"/>
    <w:rsid w:val="008B1F78"/>
    <w:rsid w:val="008B2852"/>
    <w:rsid w:val="008B3E04"/>
    <w:rsid w:val="008B7BE5"/>
    <w:rsid w:val="008C3F5A"/>
    <w:rsid w:val="008D1C84"/>
    <w:rsid w:val="008D5830"/>
    <w:rsid w:val="008F7B9D"/>
    <w:rsid w:val="009127FD"/>
    <w:rsid w:val="0091626B"/>
    <w:rsid w:val="009221BF"/>
    <w:rsid w:val="00960929"/>
    <w:rsid w:val="00965334"/>
    <w:rsid w:val="00966541"/>
    <w:rsid w:val="00977964"/>
    <w:rsid w:val="00980C31"/>
    <w:rsid w:val="00980ECE"/>
    <w:rsid w:val="00985A86"/>
    <w:rsid w:val="00992D8F"/>
    <w:rsid w:val="00995A4C"/>
    <w:rsid w:val="009B3C9E"/>
    <w:rsid w:val="009B3EC5"/>
    <w:rsid w:val="009E2B24"/>
    <w:rsid w:val="009E45B0"/>
    <w:rsid w:val="009E71A1"/>
    <w:rsid w:val="00A01290"/>
    <w:rsid w:val="00A13414"/>
    <w:rsid w:val="00A2401B"/>
    <w:rsid w:val="00A263C7"/>
    <w:rsid w:val="00A27223"/>
    <w:rsid w:val="00A34DCD"/>
    <w:rsid w:val="00A35FA6"/>
    <w:rsid w:val="00A401CC"/>
    <w:rsid w:val="00A46F03"/>
    <w:rsid w:val="00A5717E"/>
    <w:rsid w:val="00A5772E"/>
    <w:rsid w:val="00A72155"/>
    <w:rsid w:val="00A97237"/>
    <w:rsid w:val="00AA092F"/>
    <w:rsid w:val="00AA3EC6"/>
    <w:rsid w:val="00AE1BCD"/>
    <w:rsid w:val="00AE53B9"/>
    <w:rsid w:val="00AE6958"/>
    <w:rsid w:val="00AF7033"/>
    <w:rsid w:val="00B06BEE"/>
    <w:rsid w:val="00B0772D"/>
    <w:rsid w:val="00B13D51"/>
    <w:rsid w:val="00B14352"/>
    <w:rsid w:val="00B31CA1"/>
    <w:rsid w:val="00B4306F"/>
    <w:rsid w:val="00B43208"/>
    <w:rsid w:val="00B449D7"/>
    <w:rsid w:val="00B45DA1"/>
    <w:rsid w:val="00B4798A"/>
    <w:rsid w:val="00B6274A"/>
    <w:rsid w:val="00B7479A"/>
    <w:rsid w:val="00BA38ED"/>
    <w:rsid w:val="00BA7D5E"/>
    <w:rsid w:val="00BB009F"/>
    <w:rsid w:val="00BB0A26"/>
    <w:rsid w:val="00BB1B82"/>
    <w:rsid w:val="00BB73BE"/>
    <w:rsid w:val="00BB77F4"/>
    <w:rsid w:val="00BC3CD8"/>
    <w:rsid w:val="00BD3A2A"/>
    <w:rsid w:val="00BE199B"/>
    <w:rsid w:val="00BE6498"/>
    <w:rsid w:val="00C00F91"/>
    <w:rsid w:val="00C01DED"/>
    <w:rsid w:val="00C028C0"/>
    <w:rsid w:val="00C07042"/>
    <w:rsid w:val="00C15F2E"/>
    <w:rsid w:val="00C3116A"/>
    <w:rsid w:val="00C32ADE"/>
    <w:rsid w:val="00C33FA9"/>
    <w:rsid w:val="00C460BE"/>
    <w:rsid w:val="00C54CB2"/>
    <w:rsid w:val="00C62BD6"/>
    <w:rsid w:val="00C77DF2"/>
    <w:rsid w:val="00C84114"/>
    <w:rsid w:val="00C97DB7"/>
    <w:rsid w:val="00CC1E1C"/>
    <w:rsid w:val="00CC6FC9"/>
    <w:rsid w:val="00CD1BFA"/>
    <w:rsid w:val="00D00022"/>
    <w:rsid w:val="00D010A4"/>
    <w:rsid w:val="00D02926"/>
    <w:rsid w:val="00D056C9"/>
    <w:rsid w:val="00D06E2E"/>
    <w:rsid w:val="00D10A90"/>
    <w:rsid w:val="00D263DF"/>
    <w:rsid w:val="00D32DB2"/>
    <w:rsid w:val="00D33253"/>
    <w:rsid w:val="00D3442A"/>
    <w:rsid w:val="00D43DB5"/>
    <w:rsid w:val="00D4640F"/>
    <w:rsid w:val="00D506B9"/>
    <w:rsid w:val="00D5275D"/>
    <w:rsid w:val="00D54BBC"/>
    <w:rsid w:val="00D70E43"/>
    <w:rsid w:val="00D71FEF"/>
    <w:rsid w:val="00D73E9B"/>
    <w:rsid w:val="00D7503D"/>
    <w:rsid w:val="00D86A27"/>
    <w:rsid w:val="00DA179E"/>
    <w:rsid w:val="00DA3266"/>
    <w:rsid w:val="00DA3D8A"/>
    <w:rsid w:val="00DA5943"/>
    <w:rsid w:val="00DC4FF8"/>
    <w:rsid w:val="00DE23CD"/>
    <w:rsid w:val="00DF4F24"/>
    <w:rsid w:val="00E114A7"/>
    <w:rsid w:val="00E162F4"/>
    <w:rsid w:val="00E2100E"/>
    <w:rsid w:val="00E21F92"/>
    <w:rsid w:val="00E33948"/>
    <w:rsid w:val="00E5311C"/>
    <w:rsid w:val="00E63F61"/>
    <w:rsid w:val="00E70CE4"/>
    <w:rsid w:val="00E750A4"/>
    <w:rsid w:val="00E77B49"/>
    <w:rsid w:val="00E80381"/>
    <w:rsid w:val="00E8631D"/>
    <w:rsid w:val="00E916A7"/>
    <w:rsid w:val="00E94D70"/>
    <w:rsid w:val="00E96920"/>
    <w:rsid w:val="00EA432A"/>
    <w:rsid w:val="00EA6B3D"/>
    <w:rsid w:val="00EC313D"/>
    <w:rsid w:val="00EF6239"/>
    <w:rsid w:val="00EF6904"/>
    <w:rsid w:val="00F077F8"/>
    <w:rsid w:val="00F16764"/>
    <w:rsid w:val="00F20D0F"/>
    <w:rsid w:val="00F2362E"/>
    <w:rsid w:val="00F2428E"/>
    <w:rsid w:val="00F37F1A"/>
    <w:rsid w:val="00F4738E"/>
    <w:rsid w:val="00F56427"/>
    <w:rsid w:val="00F67ED8"/>
    <w:rsid w:val="00F87D31"/>
    <w:rsid w:val="00F96CC5"/>
    <w:rsid w:val="00FA44F6"/>
    <w:rsid w:val="00FC10D6"/>
    <w:rsid w:val="00FC4DC3"/>
    <w:rsid w:val="00FC541A"/>
    <w:rsid w:val="00FC7F94"/>
    <w:rsid w:val="00FD426A"/>
    <w:rsid w:val="00FF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7FE09D-81B3-46F4-A3ED-2820C642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2</cp:revision>
  <dcterms:created xsi:type="dcterms:W3CDTF">2018-04-17T11:44:00Z</dcterms:created>
  <dcterms:modified xsi:type="dcterms:W3CDTF">2018-04-17T11:44:00Z</dcterms:modified>
</cp:coreProperties>
</file>