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793113">
        <w:trPr>
          <w:trHeight w:val="693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F63A8A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007E25" w:rsidP="00007E25">
            <w:pPr>
              <w:pStyle w:val="Default"/>
              <w:spacing w:line="276" w:lineRule="auto"/>
            </w:pPr>
            <w:r>
              <w:rPr>
                <w:lang w:val="ru-RU"/>
              </w:rPr>
              <w:t xml:space="preserve">јавна набавка </w:t>
            </w:r>
            <w:r w:rsidR="00B8767C">
              <w:rPr>
                <w:lang w:val="sr-Cyrl-CS"/>
              </w:rPr>
              <w:t xml:space="preserve">мале вредности </w:t>
            </w:r>
            <w:r>
              <w:rPr>
                <w:lang w:val="ru-RU"/>
              </w:rPr>
              <w:t xml:space="preserve">број </w:t>
            </w:r>
            <w:r w:rsidR="00B8767C">
              <w:t>35</w:t>
            </w:r>
            <w:r>
              <w:rPr>
                <w:lang w:val="ru-RU"/>
              </w:rPr>
              <w:t>/201</w:t>
            </w:r>
            <w:r w:rsidR="00793113"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793113">
        <w:trPr>
          <w:trHeight w:val="1687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67C" w:rsidRPr="000B4AE7" w:rsidRDefault="00B8767C" w:rsidP="00B8767C">
            <w:pPr>
              <w:pStyle w:val="BodyText0"/>
              <w:ind w:firstLine="1"/>
              <w:jc w:val="both"/>
              <w:rPr>
                <w:color w:val="auto"/>
                <w:lang w:val="sr-Cyrl-CS"/>
              </w:rPr>
            </w:pPr>
            <w:r w:rsidRPr="00717975">
              <w:rPr>
                <w:lang w:val="sr-Cyrl-CS"/>
              </w:rPr>
              <w:t xml:space="preserve">Услуге </w:t>
            </w:r>
            <w:r>
              <w:rPr>
                <w:lang w:val="sr-Cyrl-CS"/>
              </w:rPr>
              <w:t xml:space="preserve">превођења. </w:t>
            </w:r>
            <w:r w:rsidRPr="009012F6">
              <w:rPr>
                <w:rFonts w:eastAsia="Times New Roman"/>
                <w:lang w:val="sr-Cyrl-CS"/>
              </w:rPr>
              <w:t xml:space="preserve">Назив и ознака из општег речника набавки: </w:t>
            </w:r>
            <w:r>
              <w:rPr>
                <w:rFonts w:eastAsia="Calibri"/>
                <w:lang w:val="sr-Cyrl-RS"/>
              </w:rPr>
              <w:t>Услуге превођења текста – 79530000, Услуге усменог превођења - 79540000</w:t>
            </w:r>
            <w:r>
              <w:rPr>
                <w:color w:val="auto"/>
                <w:lang w:val="sr-Cyrl-CS"/>
              </w:rPr>
              <w:t>.</w:t>
            </w:r>
          </w:p>
          <w:p w:rsidR="00007E25" w:rsidRDefault="00007E25" w:rsidP="00D07F5E">
            <w:pPr>
              <w:jc w:val="both"/>
              <w:rPr>
                <w:b/>
              </w:rPr>
            </w:pPr>
          </w:p>
        </w:tc>
      </w:tr>
      <w:tr w:rsidR="00793113" w:rsidTr="00793113">
        <w:trPr>
          <w:trHeight w:val="129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Закључење оквирног споразума и време трајања оквирног споразума: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Pr="00AD1A88" w:rsidRDefault="00B8767C" w:rsidP="00B8767C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П</w:t>
            </w:r>
            <w:r w:rsidR="00793113">
              <w:rPr>
                <w:rFonts w:eastAsia="Arial Unicode MS"/>
                <w:color w:val="000000"/>
                <w:lang w:val="sr-Cyrl-CS"/>
              </w:rPr>
              <w:t>оступак јав</w:t>
            </w:r>
            <w:r w:rsidR="00651935">
              <w:rPr>
                <w:rFonts w:eastAsia="Arial Unicode MS"/>
                <w:color w:val="000000"/>
                <w:lang w:val="sr-Cyrl-CS"/>
              </w:rPr>
              <w:t xml:space="preserve">не набавке </w:t>
            </w:r>
            <w:r>
              <w:rPr>
                <w:rFonts w:eastAsia="Arial Unicode MS"/>
                <w:color w:val="000000"/>
                <w:lang w:val="sr-Cyrl-CS"/>
              </w:rPr>
              <w:t xml:space="preserve">мале вредности </w:t>
            </w:r>
            <w:r w:rsidR="00651935">
              <w:rPr>
                <w:rFonts w:eastAsia="Arial Unicode MS"/>
                <w:color w:val="000000"/>
                <w:lang w:val="sr-Cyrl-CS"/>
              </w:rPr>
              <w:t>се спроводи ради закљ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учења оквирног споразума са </w:t>
            </w:r>
            <w:r>
              <w:rPr>
                <w:rFonts w:eastAsia="Arial Unicode MS"/>
                <w:color w:val="000000"/>
                <w:lang w:val="sr-Cyrl-CS"/>
              </w:rPr>
              <w:t xml:space="preserve">два понуђача за Партију 1 и Партију 2 и са 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једним понуђачем </w:t>
            </w:r>
            <w:r>
              <w:rPr>
                <w:rFonts w:eastAsia="Arial Unicode MS"/>
                <w:color w:val="000000"/>
                <w:lang w:val="sr-Cyrl-CS"/>
              </w:rPr>
              <w:t>за Партију 3 на период од годину дана</w:t>
            </w:r>
            <w:r w:rsidR="00793113">
              <w:rPr>
                <w:rFonts w:eastAsia="Arial Unicode MS"/>
                <w:color w:val="000000"/>
                <w:lang w:val="sr-Cyrl-CS"/>
              </w:rPr>
              <w:t>.</w:t>
            </w:r>
          </w:p>
        </w:tc>
      </w:tr>
      <w:tr w:rsidR="00793113" w:rsidTr="00793113">
        <w:trPr>
          <w:trHeight w:val="561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793113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партија: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13" w:rsidRDefault="00B8767C" w:rsidP="00793113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3</w:t>
            </w:r>
            <w:r w:rsidR="00793113">
              <w:rPr>
                <w:rFonts w:eastAsia="Arial Unicode MS"/>
                <w:color w:val="000000"/>
                <w:lang w:val="sr-Cyrl-CS"/>
              </w:rPr>
              <w:t xml:space="preserve"> партија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192"/>
        <w:gridCol w:w="3192"/>
        <w:gridCol w:w="3505"/>
      </w:tblGrid>
      <w:tr w:rsidR="00793113" w:rsidTr="00B8767C">
        <w:tc>
          <w:tcPr>
            <w:tcW w:w="3192" w:type="dxa"/>
          </w:tcPr>
          <w:p w:rsidR="00793113" w:rsidRDefault="00793113" w:rsidP="00793113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>
              <w:rPr>
                <w:lang w:val="sr-Cyrl-RS"/>
              </w:rPr>
              <w:t>Партија 1</w:t>
            </w:r>
          </w:p>
        </w:tc>
        <w:tc>
          <w:tcPr>
            <w:tcW w:w="3192" w:type="dxa"/>
          </w:tcPr>
          <w:p w:rsidR="00B8767C" w:rsidRPr="009649A3" w:rsidRDefault="00B8767C" w:rsidP="00B8767C">
            <w:pPr>
              <w:jc w:val="both"/>
              <w:rPr>
                <w:b/>
                <w:color w:val="000000"/>
                <w:lang w:val="sr-Cyrl-RS"/>
              </w:rPr>
            </w:pPr>
            <w:r w:rsidRPr="009649A3">
              <w:rPr>
                <w:b/>
                <w:color w:val="000000"/>
                <w:lang w:val="sr-Cyrl-RS"/>
              </w:rPr>
              <w:t xml:space="preserve">Услуге усменог превођења (консекутивно и симултано) </w:t>
            </w:r>
          </w:p>
          <w:p w:rsidR="00793113" w:rsidRDefault="00793113" w:rsidP="00DA5616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</w:p>
        </w:tc>
        <w:tc>
          <w:tcPr>
            <w:tcW w:w="3505" w:type="dxa"/>
          </w:tcPr>
          <w:p w:rsidR="00793113" w:rsidRDefault="00F63A8A" w:rsidP="00B8767C">
            <w:pPr>
              <w:jc w:val="both"/>
              <w:rPr>
                <w:b/>
                <w:lang w:val="sr-Cyrl-RS"/>
              </w:rPr>
            </w:pPr>
            <w:r>
              <w:rPr>
                <w:rFonts w:eastAsia="Calibri"/>
                <w:lang w:val="sr-Cyrl-RS"/>
              </w:rPr>
              <w:t>Услуге усменог превођења - 79540000</w:t>
            </w:r>
          </w:p>
        </w:tc>
      </w:tr>
      <w:tr w:rsidR="00793113" w:rsidTr="00B8767C">
        <w:tc>
          <w:tcPr>
            <w:tcW w:w="3192" w:type="dxa"/>
          </w:tcPr>
          <w:p w:rsidR="00793113" w:rsidRDefault="00793113" w:rsidP="00793113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>
              <w:rPr>
                <w:lang w:val="sr-Cyrl-RS"/>
              </w:rPr>
              <w:t>Партија 2</w:t>
            </w:r>
            <w:r w:rsidRPr="00DC15CE">
              <w:rPr>
                <w:lang w:val="sr-Cyrl-RS"/>
              </w:rPr>
              <w:t xml:space="preserve"> </w:t>
            </w:r>
          </w:p>
        </w:tc>
        <w:tc>
          <w:tcPr>
            <w:tcW w:w="3192" w:type="dxa"/>
          </w:tcPr>
          <w:p w:rsidR="00B8767C" w:rsidRPr="009649A3" w:rsidRDefault="00B8767C" w:rsidP="00B8767C">
            <w:pPr>
              <w:jc w:val="both"/>
              <w:rPr>
                <w:b/>
                <w:color w:val="000000"/>
                <w:lang w:val="sr-Cyrl-RS"/>
              </w:rPr>
            </w:pPr>
            <w:r w:rsidRPr="009649A3">
              <w:rPr>
                <w:b/>
                <w:color w:val="000000"/>
                <w:lang w:val="sr-Cyrl-RS"/>
              </w:rPr>
              <w:t>Услуг</w:t>
            </w:r>
            <w:r>
              <w:rPr>
                <w:b/>
                <w:color w:val="000000"/>
                <w:lang w:val="sr-Cyrl-RS"/>
              </w:rPr>
              <w:t>е писаног превођења са лектуром</w:t>
            </w:r>
          </w:p>
          <w:p w:rsidR="00793113" w:rsidRDefault="00793113" w:rsidP="00DA5616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</w:p>
        </w:tc>
        <w:tc>
          <w:tcPr>
            <w:tcW w:w="3505" w:type="dxa"/>
          </w:tcPr>
          <w:p w:rsidR="00793113" w:rsidRDefault="00F63A8A" w:rsidP="00B8767C">
            <w:pPr>
              <w:jc w:val="both"/>
              <w:rPr>
                <w:b/>
                <w:lang w:val="sr-Cyrl-RS"/>
              </w:rPr>
            </w:pPr>
            <w:r>
              <w:rPr>
                <w:rFonts w:eastAsia="Calibri"/>
                <w:lang w:val="sr-Cyrl-RS"/>
              </w:rPr>
              <w:t>Услуге превођења текста – 79530000</w:t>
            </w:r>
          </w:p>
        </w:tc>
      </w:tr>
      <w:tr w:rsidR="00793113" w:rsidTr="00B8767C">
        <w:tc>
          <w:tcPr>
            <w:tcW w:w="3192" w:type="dxa"/>
          </w:tcPr>
          <w:p w:rsidR="00793113" w:rsidRDefault="00793113" w:rsidP="00793113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>
              <w:rPr>
                <w:lang w:val="sr-Cyrl-RS"/>
              </w:rPr>
              <w:t>Партија 3</w:t>
            </w:r>
          </w:p>
        </w:tc>
        <w:tc>
          <w:tcPr>
            <w:tcW w:w="3192" w:type="dxa"/>
          </w:tcPr>
          <w:p w:rsidR="00793113" w:rsidRDefault="00B8767C" w:rsidP="00DA5616">
            <w:pPr>
              <w:pStyle w:val="Default"/>
              <w:tabs>
                <w:tab w:val="left" w:pos="240"/>
              </w:tabs>
              <w:rPr>
                <w:b/>
                <w:lang w:val="sr-Cyrl-RS"/>
              </w:rPr>
            </w:pPr>
            <w:r w:rsidRPr="009649A3">
              <w:rPr>
                <w:b/>
                <w:lang w:val="sr-Cyrl-RS"/>
              </w:rPr>
              <w:t>Услуге превођења Закона и подзаконск</w:t>
            </w:r>
            <w:r>
              <w:rPr>
                <w:b/>
                <w:lang w:val="sr-Cyrl-RS"/>
              </w:rPr>
              <w:t>их аката са српског на енглески језик</w:t>
            </w:r>
          </w:p>
        </w:tc>
        <w:tc>
          <w:tcPr>
            <w:tcW w:w="3505" w:type="dxa"/>
          </w:tcPr>
          <w:p w:rsidR="00793113" w:rsidRDefault="00F63A8A" w:rsidP="00F63A8A">
            <w:pPr>
              <w:pStyle w:val="BodyText0"/>
              <w:ind w:firstLine="1"/>
              <w:jc w:val="both"/>
              <w:rPr>
                <w:b/>
                <w:lang w:val="sr-Cyrl-RS"/>
              </w:rPr>
            </w:pPr>
            <w:r>
              <w:rPr>
                <w:rFonts w:eastAsia="Calibri"/>
                <w:lang w:val="sr-Cyrl-RS"/>
              </w:rPr>
              <w:t>Услуге превођења текста – 79530000</w:t>
            </w:r>
          </w:p>
        </w:tc>
      </w:tr>
    </w:tbl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p w:rsidR="00793113" w:rsidRDefault="00793113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 w:rsidR="00B8767C">
              <w:rPr>
                <w:lang w:val="sr-Cyrl-RS"/>
              </w:rPr>
              <w:t>кономски најповољнија понуда за Партију 1 и Партију 2 и најнижа понуђена цена за Партију 3.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Начин преузимања </w:t>
            </w:r>
            <w:r>
              <w:rPr>
                <w:b/>
                <w:lang w:val="sr-Cyrl-RS"/>
              </w:rPr>
              <w:lastRenderedPageBreak/>
              <w:t>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Конкурсна документација се преузима на Порталу Управе за јавне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BB37D2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AB4FA4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C86DAD">
              <w:rPr>
                <w:b/>
                <w:bCs/>
                <w:color w:val="000000"/>
                <w:lang w:val="sr-Cyrl-RS"/>
              </w:rPr>
              <w:t xml:space="preserve"> </w:t>
            </w:r>
            <w:r w:rsidR="00B8767C" w:rsidRPr="00717975">
              <w:rPr>
                <w:lang w:val="sr-Cyrl-CS"/>
              </w:rPr>
              <w:t xml:space="preserve">Услуге </w:t>
            </w:r>
            <w:r w:rsidR="00B8767C">
              <w:rPr>
                <w:lang w:val="sr-Cyrl-CS"/>
              </w:rPr>
              <w:t>превођења,</w:t>
            </w:r>
            <w:r w:rsidR="006F2C3F">
              <w:rPr>
                <w:rFonts w:eastAsia="Arial Unicode MS"/>
                <w:b/>
                <w:kern w:val="2"/>
                <w:lang w:val="sr-Cyrl-CS" w:eastAsia="ar-SA"/>
              </w:rPr>
              <w:t xml:space="preserve"> број и назив партије за коју се понуда подноси,</w:t>
            </w:r>
            <w:r w:rsidR="00C86DAD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B8767C">
              <w:rPr>
                <w:b/>
                <w:bCs/>
                <w:lang w:val="sr-Cyrl-CS"/>
              </w:rPr>
              <w:t>редни број ЈН 35</w:t>
            </w:r>
            <w:r w:rsidR="006F2C3F">
              <w:rPr>
                <w:b/>
                <w:bCs/>
                <w:lang w:val="sr-Cyrl-RS"/>
              </w:rPr>
              <w:t>/2018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8767C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8767C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8767C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="00B8767C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F63A8A">
              <w:rPr>
                <w:lang w:val="sr-Cyrl-CS"/>
              </w:rPr>
              <w:t>17</w:t>
            </w:r>
            <w:r w:rsidR="00B8767C">
              <w:rPr>
                <w:lang w:val="sr-Cyrl-RS"/>
              </w:rPr>
              <w:t>.08</w:t>
            </w:r>
            <w:r w:rsidR="00311C57" w:rsidRPr="00311C57">
              <w:rPr>
                <w:lang w:val="sr-Cyrl-RS"/>
              </w:rPr>
              <w:t>.2018</w:t>
            </w:r>
            <w:r w:rsidRPr="00311C57">
              <w:rPr>
                <w:lang w:val="sr-Cyrl-RS"/>
              </w:rPr>
              <w:t>. године</w:t>
            </w:r>
            <w:r w:rsidRPr="00311C57">
              <w:rPr>
                <w:b/>
                <w:lang w:val="sr-Cyrl-RS"/>
              </w:rPr>
              <w:t xml:space="preserve"> </w:t>
            </w:r>
            <w:r w:rsidR="000F61EC">
              <w:rPr>
                <w:lang w:val="sr-Cyrl-RS"/>
              </w:rPr>
              <w:t>у 12</w:t>
            </w:r>
            <w:r w:rsidRPr="00311C57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B8767C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F63A8A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17</w:t>
            </w:r>
            <w:r w:rsidR="00B8767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.08</w:t>
            </w:r>
            <w:r w:rsidR="00311C57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proofErr w:type="gram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0F61EC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311C57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и инфраструктуре,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Не</w:t>
            </w:r>
            <w:bookmarkStart w:id="0" w:name="_GoBack"/>
            <w:bookmarkEnd w:id="0"/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мањина 22-26, спрат 11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B8767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канцеларија број 7</w:t>
            </w:r>
            <w:r w:rsidR="000F61EC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.</w:t>
            </w:r>
            <w:r>
              <w:tab/>
            </w: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</w:t>
            </w:r>
            <w:r w:rsidR="00B8767C">
              <w:rPr>
                <w:lang w:val="sr-Cyrl-RS"/>
              </w:rPr>
              <w:t xml:space="preserve">оквирног споразума </w:t>
            </w:r>
            <w:r>
              <w:rPr>
                <w:lang w:val="sr-Cyrl-RS"/>
              </w:rPr>
              <w:t xml:space="preserve">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B8767C">
              <w:rPr>
                <w:lang w:val="en-US"/>
              </w:rPr>
              <w:t>10</w:t>
            </w:r>
            <w:r w:rsidR="006D648D">
              <w:rPr>
                <w:lang w:val="sr-Cyrl-RS"/>
              </w:rPr>
              <w:t xml:space="preserve"> (</w:t>
            </w:r>
            <w:r w:rsidR="00B8767C">
              <w:rPr>
                <w:lang w:val="sr-Cyrl-CS"/>
              </w:rPr>
              <w:t>десет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FF0"/>
    <w:multiLevelType w:val="hybridMultilevel"/>
    <w:tmpl w:val="A86A74D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7E25"/>
    <w:rsid w:val="000744AA"/>
    <w:rsid w:val="000F61EC"/>
    <w:rsid w:val="00153A1C"/>
    <w:rsid w:val="00264F9A"/>
    <w:rsid w:val="002941D4"/>
    <w:rsid w:val="00311C57"/>
    <w:rsid w:val="00327CCA"/>
    <w:rsid w:val="004B45F0"/>
    <w:rsid w:val="00651935"/>
    <w:rsid w:val="00661651"/>
    <w:rsid w:val="006D648D"/>
    <w:rsid w:val="006F2C3F"/>
    <w:rsid w:val="00701628"/>
    <w:rsid w:val="00773888"/>
    <w:rsid w:val="00793113"/>
    <w:rsid w:val="00793CCE"/>
    <w:rsid w:val="0088219B"/>
    <w:rsid w:val="008A674D"/>
    <w:rsid w:val="008C762B"/>
    <w:rsid w:val="00922D82"/>
    <w:rsid w:val="009D7DAF"/>
    <w:rsid w:val="009F25D2"/>
    <w:rsid w:val="00AA2751"/>
    <w:rsid w:val="00AB4FA4"/>
    <w:rsid w:val="00B7295F"/>
    <w:rsid w:val="00B8767C"/>
    <w:rsid w:val="00BB37D2"/>
    <w:rsid w:val="00C86DAD"/>
    <w:rsid w:val="00CD16EC"/>
    <w:rsid w:val="00CD6306"/>
    <w:rsid w:val="00D07F5E"/>
    <w:rsid w:val="00D91A30"/>
    <w:rsid w:val="00DA5616"/>
    <w:rsid w:val="00E3385C"/>
    <w:rsid w:val="00E37F25"/>
    <w:rsid w:val="00EF2C58"/>
    <w:rsid w:val="00F63A8A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95255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9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rsid w:val="00B8767C"/>
    <w:pPr>
      <w:suppressAutoHyphens/>
      <w:spacing w:after="120" w:line="100" w:lineRule="atLeast"/>
    </w:pPr>
    <w:rPr>
      <w:rFonts w:eastAsia="Arial Unicode MS"/>
      <w:color w:val="000000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0"/>
    <w:rsid w:val="00B8767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37</cp:revision>
  <cp:lastPrinted>2017-10-11T08:42:00Z</cp:lastPrinted>
  <dcterms:created xsi:type="dcterms:W3CDTF">2017-06-16T10:00:00Z</dcterms:created>
  <dcterms:modified xsi:type="dcterms:W3CDTF">2018-08-09T07:55:00Z</dcterms:modified>
</cp:coreProperties>
</file>