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08E31"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50CBC88A" w14:textId="77777777" w:rsidR="009830E4" w:rsidRDefault="009830E4" w:rsidP="007C13EC">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w:t>
      </w:r>
      <w:r w:rsidR="007C13EC">
        <w:rPr>
          <w:bCs/>
          <w:smallCaps w:val="0"/>
        </w:rPr>
        <w:t xml:space="preserve"> INDIVIDUAL CONSULTANT </w:t>
      </w:r>
    </w:p>
    <w:p w14:paraId="34D92EB3" w14:textId="77777777" w:rsidR="007C13EC" w:rsidRDefault="007C13EC" w:rsidP="007C13EC">
      <w:pPr>
        <w:pStyle w:val="Heading1a"/>
        <w:keepNext w:val="0"/>
        <w:keepLines w:val="0"/>
        <w:tabs>
          <w:tab w:val="clear" w:pos="-720"/>
        </w:tabs>
        <w:suppressAutoHyphens w:val="0"/>
        <w:rPr>
          <w:spacing w:val="-2"/>
        </w:rPr>
      </w:pPr>
    </w:p>
    <w:p w14:paraId="0AE15755" w14:textId="77777777" w:rsidR="009830E4" w:rsidRDefault="009830E4">
      <w:pPr>
        <w:pStyle w:val="ChapterNumber"/>
        <w:tabs>
          <w:tab w:val="clear" w:pos="-720"/>
        </w:tabs>
        <w:rPr>
          <w:rFonts w:ascii="Times New Roman" w:hAnsi="Times New Roman"/>
          <w:spacing w:val="-2"/>
        </w:rPr>
      </w:pPr>
    </w:p>
    <w:p w14:paraId="01E0043E" w14:textId="77777777" w:rsidR="001A5D44" w:rsidRPr="00E62241" w:rsidRDefault="001A5D44" w:rsidP="001A5D44">
      <w:pPr>
        <w:suppressAutoHyphens/>
        <w:rPr>
          <w:rFonts w:ascii="Times New Roman" w:hAnsi="Times New Roman"/>
          <w:b/>
          <w:spacing w:val="-2"/>
          <w:sz w:val="24"/>
        </w:rPr>
      </w:pPr>
      <w:r w:rsidRPr="00E62241">
        <w:rPr>
          <w:rFonts w:ascii="Times New Roman" w:hAnsi="Times New Roman"/>
          <w:b/>
          <w:spacing w:val="-2"/>
          <w:sz w:val="24"/>
        </w:rPr>
        <w:t>Republic of Serbia</w:t>
      </w:r>
    </w:p>
    <w:p w14:paraId="0A19FA6E" w14:textId="0DBC1977" w:rsidR="005A16AF" w:rsidRPr="00E62241" w:rsidRDefault="00F571C7" w:rsidP="005A16AF">
      <w:pPr>
        <w:suppressAutoHyphens/>
        <w:rPr>
          <w:rFonts w:ascii="Times New Roman" w:hAnsi="Times New Roman"/>
          <w:b/>
          <w:spacing w:val="-2"/>
          <w:sz w:val="24"/>
        </w:rPr>
      </w:pPr>
      <w:r w:rsidRPr="00F571C7">
        <w:rPr>
          <w:rFonts w:ascii="Times New Roman" w:hAnsi="Times New Roman"/>
          <w:b/>
          <w:spacing w:val="-2"/>
          <w:sz w:val="24"/>
        </w:rPr>
        <w:t>Local Infrastructure and Institutional Development (LIID) Project</w:t>
      </w:r>
    </w:p>
    <w:p w14:paraId="4F1BE01C" w14:textId="261075C0" w:rsidR="009830E4" w:rsidRDefault="005A16AF" w:rsidP="00F72CD1">
      <w:pPr>
        <w:pStyle w:val="BodyText"/>
        <w:rPr>
          <w:rFonts w:ascii="Times New Roman" w:hAnsi="Times New Roman"/>
        </w:rPr>
      </w:pPr>
      <w:r w:rsidRPr="00D65D0B">
        <w:rPr>
          <w:rFonts w:ascii="Times New Roman" w:hAnsi="Times New Roman"/>
          <w:b/>
        </w:rPr>
        <w:t xml:space="preserve">Project ID No. </w:t>
      </w:r>
      <w:r w:rsidR="00F571C7" w:rsidRPr="00F571C7">
        <w:rPr>
          <w:rFonts w:ascii="Times New Roman" w:hAnsi="Times New Roman"/>
          <w:b/>
        </w:rPr>
        <w:t>P174251</w:t>
      </w:r>
      <w:r w:rsidR="00EC50B8" w:rsidDel="00EC50B8">
        <w:rPr>
          <w:rFonts w:ascii="Times New Roman" w:hAnsi="Times New Roman"/>
        </w:rPr>
        <w:t xml:space="preserve"> </w:t>
      </w:r>
    </w:p>
    <w:p w14:paraId="7B71613F" w14:textId="34F6D7BD" w:rsidR="001A5D44" w:rsidRDefault="00EC50B8">
      <w:pPr>
        <w:pStyle w:val="BodyText"/>
        <w:rPr>
          <w:rFonts w:ascii="Times New Roman" w:hAnsi="Times New Roman"/>
          <w:b/>
          <w:szCs w:val="24"/>
        </w:rPr>
      </w:pPr>
      <w:r w:rsidRPr="00217E25">
        <w:rPr>
          <w:rFonts w:ascii="Times New Roman" w:hAnsi="Times New Roman"/>
          <w:b/>
          <w:szCs w:val="24"/>
        </w:rPr>
        <w:t>Assignment Title</w:t>
      </w:r>
      <w:r w:rsidR="000C4041" w:rsidRPr="00217E25">
        <w:rPr>
          <w:rFonts w:ascii="Times New Roman" w:hAnsi="Times New Roman"/>
          <w:b/>
          <w:szCs w:val="24"/>
        </w:rPr>
        <w:t xml:space="preserve">: </w:t>
      </w:r>
    </w:p>
    <w:p w14:paraId="7CBF4972" w14:textId="77777777" w:rsidR="009D07CB" w:rsidRPr="00217E25" w:rsidRDefault="009D07CB">
      <w:pPr>
        <w:pStyle w:val="BodyText"/>
        <w:rPr>
          <w:rFonts w:ascii="Times New Roman" w:hAnsi="Times New Roman"/>
          <w:b/>
          <w:szCs w:val="24"/>
        </w:rPr>
      </w:pPr>
    </w:p>
    <w:p w14:paraId="47ACA758" w14:textId="20858B59" w:rsidR="001A5D44" w:rsidRPr="001A145A" w:rsidRDefault="000B0994" w:rsidP="00AF40C9">
      <w:pPr>
        <w:pStyle w:val="ListParagraph"/>
        <w:numPr>
          <w:ilvl w:val="0"/>
          <w:numId w:val="1"/>
        </w:numPr>
        <w:suppressAutoHyphens/>
        <w:jc w:val="both"/>
        <w:rPr>
          <w:rFonts w:ascii="Times New Roman" w:hAnsi="Times New Roman"/>
          <w:b/>
          <w:sz w:val="24"/>
          <w:szCs w:val="24"/>
        </w:rPr>
      </w:pPr>
      <w:r w:rsidRPr="000B0994">
        <w:rPr>
          <w:rFonts w:ascii="Times New Roman" w:hAnsi="Times New Roman"/>
          <w:b/>
          <w:sz w:val="24"/>
          <w:szCs w:val="24"/>
        </w:rPr>
        <w:t>Road safety specialist</w:t>
      </w:r>
      <w:r>
        <w:rPr>
          <w:rFonts w:ascii="Times New Roman" w:hAnsi="Times New Roman"/>
          <w:b/>
          <w:sz w:val="24"/>
          <w:szCs w:val="24"/>
        </w:rPr>
        <w:t xml:space="preserve"> </w:t>
      </w:r>
      <w:r w:rsidR="00AF40C9" w:rsidRPr="00AF40C9">
        <w:rPr>
          <w:rFonts w:ascii="Times New Roman" w:hAnsi="Times New Roman"/>
          <w:b/>
          <w:sz w:val="24"/>
          <w:szCs w:val="24"/>
        </w:rPr>
        <w:t xml:space="preserve">(full-time), Reference No. </w:t>
      </w:r>
      <w:r w:rsidR="001A5D44" w:rsidRPr="001A145A">
        <w:rPr>
          <w:rFonts w:ascii="Times New Roman" w:hAnsi="Times New Roman"/>
          <w:b/>
          <w:sz w:val="24"/>
          <w:szCs w:val="24"/>
        </w:rPr>
        <w:t>SER-</w:t>
      </w:r>
      <w:r w:rsidR="00BE4AD6" w:rsidRPr="001A145A">
        <w:rPr>
          <w:rFonts w:ascii="Times New Roman" w:hAnsi="Times New Roman"/>
          <w:b/>
          <w:sz w:val="24"/>
          <w:szCs w:val="24"/>
        </w:rPr>
        <w:t>LIID</w:t>
      </w:r>
      <w:r w:rsidR="001A5D44" w:rsidRPr="001A145A">
        <w:rPr>
          <w:rFonts w:ascii="Times New Roman" w:hAnsi="Times New Roman"/>
          <w:b/>
          <w:sz w:val="24"/>
          <w:szCs w:val="24"/>
        </w:rPr>
        <w:t>-IC-CS-</w:t>
      </w:r>
      <w:r w:rsidR="005A16AF" w:rsidRPr="001A145A">
        <w:rPr>
          <w:rFonts w:ascii="Times New Roman" w:hAnsi="Times New Roman"/>
          <w:b/>
          <w:sz w:val="24"/>
          <w:szCs w:val="24"/>
        </w:rPr>
        <w:t>2</w:t>
      </w:r>
      <w:r w:rsidR="003C6DE1" w:rsidRPr="001A145A">
        <w:rPr>
          <w:rFonts w:ascii="Times New Roman" w:hAnsi="Times New Roman"/>
          <w:b/>
          <w:sz w:val="24"/>
          <w:szCs w:val="24"/>
        </w:rPr>
        <w:t>5</w:t>
      </w:r>
      <w:r w:rsidR="00F72CD1" w:rsidRPr="001A145A">
        <w:rPr>
          <w:rFonts w:ascii="Times New Roman" w:hAnsi="Times New Roman"/>
          <w:b/>
          <w:sz w:val="24"/>
          <w:szCs w:val="24"/>
        </w:rPr>
        <w:t>-</w:t>
      </w:r>
      <w:r>
        <w:rPr>
          <w:rFonts w:ascii="Times New Roman" w:hAnsi="Times New Roman"/>
          <w:b/>
          <w:sz w:val="24"/>
          <w:szCs w:val="24"/>
        </w:rPr>
        <w:t>42</w:t>
      </w:r>
    </w:p>
    <w:p w14:paraId="7AF5D1B0" w14:textId="77777777" w:rsidR="00AF2E68" w:rsidRPr="00217E25" w:rsidRDefault="00AF2E68" w:rsidP="00F17721">
      <w:pPr>
        <w:pStyle w:val="ListParagraph"/>
        <w:suppressAutoHyphens/>
        <w:ind w:left="540"/>
        <w:jc w:val="both"/>
        <w:rPr>
          <w:rFonts w:ascii="Times New Roman" w:hAnsi="Times New Roman"/>
          <w:b/>
          <w:sz w:val="24"/>
          <w:szCs w:val="24"/>
        </w:rPr>
      </w:pPr>
    </w:p>
    <w:p w14:paraId="19783722" w14:textId="6122FEFE" w:rsidR="00BE4AD6" w:rsidRPr="007C31FA" w:rsidRDefault="00B84D53" w:rsidP="00BE4AD6">
      <w:pPr>
        <w:suppressAutoHyphens/>
        <w:jc w:val="both"/>
        <w:rPr>
          <w:rFonts w:ascii="Times New Roman" w:hAnsi="Times New Roman"/>
          <w:spacing w:val="-2"/>
          <w:sz w:val="24"/>
          <w:szCs w:val="24"/>
        </w:rPr>
      </w:pPr>
      <w:r w:rsidRPr="00B84D53">
        <w:rPr>
          <w:rFonts w:ascii="Times New Roman" w:hAnsi="Times New Roman"/>
          <w:spacing w:val="-2"/>
          <w:sz w:val="24"/>
          <w:szCs w:val="24"/>
        </w:rPr>
        <w:t xml:space="preserve">The Republic of Serbia has received financing from the World Bank and the Agency </w:t>
      </w:r>
      <w:proofErr w:type="spellStart"/>
      <w:r w:rsidRPr="00B84D53">
        <w:rPr>
          <w:rFonts w:ascii="Times New Roman" w:hAnsi="Times New Roman"/>
          <w:spacing w:val="-2"/>
          <w:sz w:val="24"/>
          <w:szCs w:val="24"/>
        </w:rPr>
        <w:t>Francaise</w:t>
      </w:r>
      <w:proofErr w:type="spellEnd"/>
      <w:r w:rsidRPr="00B84D53">
        <w:rPr>
          <w:rFonts w:ascii="Times New Roman" w:hAnsi="Times New Roman"/>
          <w:spacing w:val="-2"/>
          <w:sz w:val="24"/>
          <w:szCs w:val="24"/>
        </w:rPr>
        <w:t xml:space="preserve"> de Development toward the cost of the Serbia Local Infrastructure and Institutional Development (LIID) Project, and intends to apply part of the proceeds to payments for goods, works, non-consulting services and consulting services to be procured under this project</w:t>
      </w:r>
      <w:r w:rsidR="00F2781B">
        <w:rPr>
          <w:rFonts w:ascii="Times New Roman" w:hAnsi="Times New Roman"/>
          <w:sz w:val="24"/>
          <w:szCs w:val="24"/>
        </w:rPr>
        <w:t>.</w:t>
      </w:r>
    </w:p>
    <w:p w14:paraId="4561563D" w14:textId="77777777" w:rsidR="00916E24" w:rsidRPr="00217E25" w:rsidRDefault="00916E24" w:rsidP="00916E24">
      <w:pPr>
        <w:suppressAutoHyphens/>
        <w:jc w:val="both"/>
        <w:rPr>
          <w:rFonts w:ascii="Times New Roman" w:hAnsi="Times New Roman"/>
          <w:spacing w:val="-2"/>
          <w:sz w:val="24"/>
          <w:szCs w:val="24"/>
        </w:rPr>
      </w:pPr>
    </w:p>
    <w:p w14:paraId="530A755E" w14:textId="5E4D89F3" w:rsidR="00DC3271" w:rsidRDefault="00DC3271" w:rsidP="00DC3271">
      <w:pPr>
        <w:suppressAutoHyphens/>
        <w:jc w:val="both"/>
        <w:rPr>
          <w:rFonts w:ascii="Times New Roman" w:hAnsi="Times New Roman"/>
          <w:b/>
          <w:sz w:val="24"/>
          <w:szCs w:val="24"/>
        </w:rPr>
      </w:pPr>
      <w:r w:rsidRPr="007C31FA">
        <w:rPr>
          <w:rFonts w:ascii="Times New Roman" w:hAnsi="Times New Roman"/>
          <w:b/>
          <w:sz w:val="24"/>
          <w:szCs w:val="24"/>
        </w:rPr>
        <w:t>Scope of work</w:t>
      </w:r>
    </w:p>
    <w:p w14:paraId="5FB21135" w14:textId="77777777" w:rsidR="000B0994" w:rsidRDefault="000B0994" w:rsidP="00DC3271">
      <w:pPr>
        <w:suppressAutoHyphens/>
        <w:jc w:val="both"/>
        <w:rPr>
          <w:rFonts w:ascii="Times New Roman" w:hAnsi="Times New Roman"/>
          <w:b/>
          <w:sz w:val="24"/>
          <w:szCs w:val="24"/>
        </w:rPr>
      </w:pPr>
    </w:p>
    <w:p w14:paraId="54A3F66E" w14:textId="77777777" w:rsidR="000B0994" w:rsidRPr="000B0994" w:rsidRDefault="000B0994" w:rsidP="000B0994">
      <w:pPr>
        <w:jc w:val="both"/>
        <w:rPr>
          <w:rFonts w:ascii="Times New Roman" w:hAnsi="Times New Roman"/>
          <w:spacing w:val="-2"/>
          <w:sz w:val="24"/>
          <w:szCs w:val="24"/>
        </w:rPr>
      </w:pPr>
      <w:r w:rsidRPr="000B0994">
        <w:rPr>
          <w:rFonts w:ascii="Times New Roman" w:hAnsi="Times New Roman"/>
          <w:spacing w:val="-2"/>
          <w:sz w:val="24"/>
          <w:szCs w:val="24"/>
        </w:rPr>
        <w:t xml:space="preserve">The Ministry of Construction, Transport and Infrastructure (MCTI) intends to engage a highly qualified individual consultant - Road safety specialists, to provide services as a full time member of the PIU. Road safety specialist will perform tasks of the LIID Project which are related to urban transport system development with the main focus of Component 1: Climate Smart Mobility. Activities in this component are directed towards improvement transport infrastructure resilient applying sustainable transport planning approach. The objective is to improve existing transport and associated infrastructure to support climate smart mobility and a move toward safe, green, and clean transportations system. The main activities of road safety specialists are related to road safety audit through checking the design, implementation and operation of road projects, data collection, analysis and monitoring with the aim to improve level of safety for all road users’ categories. </w:t>
      </w:r>
    </w:p>
    <w:p w14:paraId="3131B9CC" w14:textId="77777777" w:rsidR="000B0994" w:rsidRPr="000B0994" w:rsidRDefault="000B0994" w:rsidP="000B0994">
      <w:pPr>
        <w:jc w:val="both"/>
        <w:rPr>
          <w:rFonts w:ascii="Times New Roman" w:hAnsi="Times New Roman"/>
          <w:spacing w:val="-2"/>
          <w:sz w:val="24"/>
          <w:szCs w:val="24"/>
        </w:rPr>
      </w:pPr>
    </w:p>
    <w:p w14:paraId="5BB186CC" w14:textId="77777777" w:rsidR="000B0994" w:rsidRPr="000B0994" w:rsidRDefault="000B0994" w:rsidP="000B0994">
      <w:pPr>
        <w:autoSpaceDE w:val="0"/>
        <w:autoSpaceDN w:val="0"/>
        <w:adjustRightInd w:val="0"/>
        <w:jc w:val="both"/>
        <w:rPr>
          <w:rFonts w:ascii="Times New Roman" w:hAnsi="Times New Roman"/>
          <w:spacing w:val="-2"/>
          <w:sz w:val="24"/>
          <w:szCs w:val="24"/>
        </w:rPr>
      </w:pPr>
      <w:r w:rsidRPr="000B0994">
        <w:rPr>
          <w:rFonts w:ascii="Times New Roman" w:hAnsi="Times New Roman"/>
          <w:spacing w:val="-2"/>
          <w:sz w:val="24"/>
          <w:szCs w:val="24"/>
        </w:rPr>
        <w:t>The road safety specialist will serve as the main PIU focal person responsible for roads safety improvement in LSGs and provide support to PIU planning and implementation activates in their field of expertise.</w:t>
      </w:r>
    </w:p>
    <w:p w14:paraId="448D2915" w14:textId="77777777" w:rsidR="000B0994" w:rsidRPr="000B0994" w:rsidRDefault="000B0994" w:rsidP="000B0994">
      <w:pPr>
        <w:jc w:val="both"/>
        <w:rPr>
          <w:rFonts w:ascii="Times New Roman" w:hAnsi="Times New Roman"/>
          <w:spacing w:val="-2"/>
          <w:sz w:val="24"/>
          <w:szCs w:val="24"/>
        </w:rPr>
      </w:pPr>
    </w:p>
    <w:p w14:paraId="766DF6D3" w14:textId="77777777" w:rsidR="000B0994" w:rsidRPr="000B0994" w:rsidRDefault="000B0994" w:rsidP="000B0994">
      <w:pPr>
        <w:spacing w:after="60"/>
        <w:jc w:val="both"/>
        <w:rPr>
          <w:rFonts w:ascii="Times New Roman" w:hAnsi="Times New Roman"/>
          <w:spacing w:val="-2"/>
          <w:sz w:val="24"/>
          <w:szCs w:val="24"/>
        </w:rPr>
      </w:pPr>
      <w:r w:rsidRPr="000B0994">
        <w:rPr>
          <w:rFonts w:ascii="Times New Roman" w:hAnsi="Times New Roman"/>
          <w:spacing w:val="-2"/>
          <w:sz w:val="24"/>
          <w:szCs w:val="24"/>
        </w:rPr>
        <w:t>The road safety specialist works under the supervision of the Head of PIU and will be primarily and ultimately responsible for:</w:t>
      </w:r>
    </w:p>
    <w:p w14:paraId="73A2E194" w14:textId="77777777" w:rsidR="000B0994" w:rsidRPr="000B0994" w:rsidRDefault="000B0994" w:rsidP="000B0994">
      <w:pPr>
        <w:numPr>
          <w:ilvl w:val="0"/>
          <w:numId w:val="24"/>
        </w:numPr>
        <w:ind w:left="1134" w:hanging="567"/>
        <w:jc w:val="both"/>
        <w:rPr>
          <w:rFonts w:ascii="Times New Roman" w:hAnsi="Times New Roman"/>
          <w:spacing w:val="-2"/>
          <w:sz w:val="24"/>
          <w:szCs w:val="24"/>
        </w:rPr>
      </w:pPr>
      <w:r w:rsidRPr="000B0994">
        <w:rPr>
          <w:rFonts w:ascii="Times New Roman" w:hAnsi="Times New Roman"/>
          <w:spacing w:val="-2"/>
          <w:sz w:val="24"/>
          <w:szCs w:val="24"/>
        </w:rPr>
        <w:t>Support the Head and Deputy Head of the PIU in organizing, coordinating, integrating, and monitoring operations of the PIU and the institutions involved in the Project, both at the PIU premises and in the field, during its preparation and implementation;</w:t>
      </w:r>
    </w:p>
    <w:p w14:paraId="4AB4DE61" w14:textId="77777777" w:rsidR="000B0994" w:rsidRPr="000B0994" w:rsidRDefault="000B0994" w:rsidP="000B0994">
      <w:pPr>
        <w:numPr>
          <w:ilvl w:val="0"/>
          <w:numId w:val="24"/>
        </w:numPr>
        <w:ind w:left="1134" w:hanging="567"/>
        <w:jc w:val="both"/>
        <w:rPr>
          <w:rFonts w:ascii="Times New Roman" w:hAnsi="Times New Roman"/>
          <w:spacing w:val="-2"/>
          <w:sz w:val="24"/>
          <w:szCs w:val="24"/>
        </w:rPr>
      </w:pPr>
      <w:r w:rsidRPr="000B0994">
        <w:rPr>
          <w:rFonts w:ascii="Times New Roman" w:hAnsi="Times New Roman"/>
          <w:spacing w:val="-2"/>
          <w:sz w:val="24"/>
          <w:szCs w:val="24"/>
        </w:rPr>
        <w:t>Ensure management of all road safety activities (planning, implementation, supervision, monitoring) in conjunction with the communities;</w:t>
      </w:r>
    </w:p>
    <w:p w14:paraId="17C41392" w14:textId="77777777" w:rsidR="000B0994" w:rsidRPr="000B0994" w:rsidRDefault="000B0994" w:rsidP="000B0994">
      <w:pPr>
        <w:numPr>
          <w:ilvl w:val="0"/>
          <w:numId w:val="24"/>
        </w:numPr>
        <w:ind w:left="1134" w:hanging="567"/>
        <w:jc w:val="both"/>
        <w:rPr>
          <w:rFonts w:ascii="Times New Roman" w:hAnsi="Times New Roman"/>
          <w:spacing w:val="-2"/>
          <w:sz w:val="24"/>
          <w:szCs w:val="24"/>
        </w:rPr>
      </w:pPr>
      <w:r w:rsidRPr="000B0994">
        <w:rPr>
          <w:rFonts w:ascii="Times New Roman" w:hAnsi="Times New Roman"/>
          <w:spacing w:val="-2"/>
          <w:sz w:val="24"/>
          <w:szCs w:val="24"/>
        </w:rPr>
        <w:t>Providing technical input, administrative and managerial support to the municipalities in the process of preparation the design documents and improving the quality of the design documents;</w:t>
      </w:r>
    </w:p>
    <w:p w14:paraId="582F83D5" w14:textId="77777777" w:rsidR="000B0994" w:rsidRPr="000B0994" w:rsidRDefault="000B0994" w:rsidP="000B0994">
      <w:pPr>
        <w:numPr>
          <w:ilvl w:val="0"/>
          <w:numId w:val="24"/>
        </w:numPr>
        <w:ind w:left="1134" w:hanging="567"/>
        <w:jc w:val="both"/>
        <w:rPr>
          <w:rFonts w:ascii="Times New Roman" w:hAnsi="Times New Roman"/>
          <w:spacing w:val="-2"/>
          <w:sz w:val="24"/>
          <w:szCs w:val="24"/>
        </w:rPr>
      </w:pPr>
      <w:r w:rsidRPr="000B0994">
        <w:rPr>
          <w:rFonts w:ascii="Times New Roman" w:hAnsi="Times New Roman"/>
          <w:spacing w:val="-2"/>
          <w:sz w:val="24"/>
          <w:szCs w:val="24"/>
        </w:rPr>
        <w:lastRenderedPageBreak/>
        <w:t>Providing technical input and assist in the preparation of Procurement Documents, Requests for Proposals, as well as preparing relevant technical documents as Terms of References, Technical Specifications, etc.;</w:t>
      </w:r>
    </w:p>
    <w:p w14:paraId="31E15A45" w14:textId="77777777" w:rsidR="000B0994" w:rsidRPr="000B0994" w:rsidRDefault="000B0994" w:rsidP="000B0994">
      <w:pPr>
        <w:numPr>
          <w:ilvl w:val="0"/>
          <w:numId w:val="24"/>
        </w:numPr>
        <w:ind w:left="1134" w:hanging="567"/>
        <w:jc w:val="both"/>
        <w:rPr>
          <w:rFonts w:ascii="Times New Roman" w:hAnsi="Times New Roman"/>
          <w:spacing w:val="-2"/>
          <w:sz w:val="24"/>
          <w:szCs w:val="24"/>
        </w:rPr>
      </w:pPr>
      <w:r w:rsidRPr="000B0994">
        <w:rPr>
          <w:rFonts w:ascii="Times New Roman" w:hAnsi="Times New Roman"/>
          <w:spacing w:val="-2"/>
          <w:sz w:val="24"/>
          <w:szCs w:val="24"/>
        </w:rPr>
        <w:t>Review and evaluate contractors’/consultants’ technical documentation, drawings, designs, working schedule, health and safety;</w:t>
      </w:r>
    </w:p>
    <w:p w14:paraId="2D50E561" w14:textId="77777777" w:rsidR="000B0994" w:rsidRPr="000B0994" w:rsidRDefault="000B0994" w:rsidP="000B0994">
      <w:pPr>
        <w:numPr>
          <w:ilvl w:val="0"/>
          <w:numId w:val="24"/>
        </w:numPr>
        <w:ind w:left="1134" w:hanging="567"/>
        <w:jc w:val="both"/>
        <w:rPr>
          <w:rFonts w:ascii="Times New Roman" w:hAnsi="Times New Roman"/>
          <w:spacing w:val="-2"/>
          <w:sz w:val="24"/>
          <w:szCs w:val="24"/>
        </w:rPr>
      </w:pPr>
      <w:r w:rsidRPr="000B0994">
        <w:rPr>
          <w:rFonts w:ascii="Times New Roman" w:hAnsi="Times New Roman"/>
          <w:spacing w:val="-2"/>
          <w:sz w:val="24"/>
          <w:szCs w:val="24"/>
        </w:rPr>
        <w:t>Coordination activities between Road Safety Agency and Local Road Safety Council according to the LSGs needs;</w:t>
      </w:r>
    </w:p>
    <w:p w14:paraId="137C8BB0" w14:textId="77777777" w:rsidR="000B0994" w:rsidRPr="000B0994" w:rsidRDefault="000B0994" w:rsidP="000B0994">
      <w:pPr>
        <w:numPr>
          <w:ilvl w:val="0"/>
          <w:numId w:val="24"/>
        </w:numPr>
        <w:ind w:left="1134" w:hanging="567"/>
        <w:jc w:val="both"/>
        <w:rPr>
          <w:rFonts w:ascii="Times New Roman" w:hAnsi="Times New Roman"/>
          <w:spacing w:val="-2"/>
          <w:sz w:val="24"/>
          <w:szCs w:val="24"/>
        </w:rPr>
      </w:pPr>
      <w:r w:rsidRPr="000B0994">
        <w:rPr>
          <w:rFonts w:ascii="Times New Roman" w:hAnsi="Times New Roman"/>
          <w:spacing w:val="-2"/>
          <w:sz w:val="24"/>
          <w:szCs w:val="24"/>
        </w:rPr>
        <w:t>Ensure road safety audit in all phases of projects and selected interventions;</w:t>
      </w:r>
    </w:p>
    <w:p w14:paraId="2C07A36C" w14:textId="77777777" w:rsidR="000B0994" w:rsidRPr="000B0994" w:rsidRDefault="000B0994" w:rsidP="000B0994">
      <w:pPr>
        <w:numPr>
          <w:ilvl w:val="0"/>
          <w:numId w:val="24"/>
        </w:numPr>
        <w:ind w:left="1134" w:hanging="567"/>
        <w:jc w:val="both"/>
        <w:rPr>
          <w:rFonts w:ascii="Times New Roman" w:hAnsi="Times New Roman"/>
          <w:spacing w:val="-2"/>
          <w:sz w:val="24"/>
          <w:szCs w:val="24"/>
        </w:rPr>
      </w:pPr>
      <w:r w:rsidRPr="000B0994">
        <w:rPr>
          <w:rFonts w:ascii="Times New Roman" w:hAnsi="Times New Roman"/>
          <w:spacing w:val="-2"/>
          <w:sz w:val="24"/>
          <w:szCs w:val="24"/>
        </w:rPr>
        <w:t>Support improvement of road safety in LSGs with the special focus of vulnerable groups such as the children, elderly people, disabled persons, etc.;</w:t>
      </w:r>
    </w:p>
    <w:p w14:paraId="3C1540D3" w14:textId="77777777" w:rsidR="000B0994" w:rsidRPr="000B0994" w:rsidRDefault="000B0994" w:rsidP="000B0994">
      <w:pPr>
        <w:numPr>
          <w:ilvl w:val="0"/>
          <w:numId w:val="24"/>
        </w:numPr>
        <w:ind w:left="1134" w:hanging="567"/>
        <w:jc w:val="both"/>
        <w:rPr>
          <w:rFonts w:ascii="Times New Roman" w:hAnsi="Times New Roman"/>
          <w:spacing w:val="-2"/>
          <w:sz w:val="24"/>
          <w:szCs w:val="24"/>
        </w:rPr>
      </w:pPr>
      <w:r w:rsidRPr="000B0994">
        <w:rPr>
          <w:rFonts w:ascii="Times New Roman" w:hAnsi="Times New Roman"/>
          <w:spacing w:val="-2"/>
          <w:sz w:val="24"/>
          <w:szCs w:val="24"/>
        </w:rPr>
        <w:t>Support development of Road Safety Management Plans with measures to ensure the safety and well-being of nearby communities and road users during construction;</w:t>
      </w:r>
    </w:p>
    <w:p w14:paraId="1664A949" w14:textId="77777777" w:rsidR="000B0994" w:rsidRPr="000B0994" w:rsidRDefault="000B0994" w:rsidP="000B0994">
      <w:pPr>
        <w:numPr>
          <w:ilvl w:val="0"/>
          <w:numId w:val="24"/>
        </w:numPr>
        <w:ind w:left="1134" w:hanging="567"/>
        <w:jc w:val="both"/>
        <w:rPr>
          <w:rFonts w:ascii="Times New Roman" w:hAnsi="Times New Roman"/>
          <w:spacing w:val="-2"/>
          <w:sz w:val="24"/>
          <w:szCs w:val="24"/>
        </w:rPr>
      </w:pPr>
      <w:r w:rsidRPr="000B0994">
        <w:rPr>
          <w:rFonts w:ascii="Times New Roman" w:hAnsi="Times New Roman"/>
          <w:spacing w:val="-2"/>
          <w:sz w:val="24"/>
          <w:szCs w:val="24"/>
        </w:rPr>
        <w:t>Ensure that best practices of road safety should be incorporated in projects;</w:t>
      </w:r>
    </w:p>
    <w:p w14:paraId="2EBF05B3" w14:textId="77777777" w:rsidR="000B0994" w:rsidRPr="000B0994" w:rsidRDefault="000B0994" w:rsidP="000B0994">
      <w:pPr>
        <w:numPr>
          <w:ilvl w:val="0"/>
          <w:numId w:val="24"/>
        </w:numPr>
        <w:ind w:left="1134" w:hanging="567"/>
        <w:jc w:val="both"/>
        <w:rPr>
          <w:rFonts w:ascii="Times New Roman" w:hAnsi="Times New Roman"/>
          <w:spacing w:val="-2"/>
          <w:sz w:val="24"/>
          <w:szCs w:val="24"/>
        </w:rPr>
      </w:pPr>
      <w:r w:rsidRPr="000B0994">
        <w:rPr>
          <w:rFonts w:ascii="Times New Roman" w:hAnsi="Times New Roman"/>
          <w:spacing w:val="-2"/>
          <w:sz w:val="24"/>
          <w:szCs w:val="24"/>
        </w:rPr>
        <w:t>Road traffic safety and security related activities implemented in the traffic projects;</w:t>
      </w:r>
    </w:p>
    <w:p w14:paraId="714A75FF" w14:textId="77777777" w:rsidR="000B0994" w:rsidRPr="000B0994" w:rsidRDefault="000B0994" w:rsidP="000B0994">
      <w:pPr>
        <w:numPr>
          <w:ilvl w:val="0"/>
          <w:numId w:val="24"/>
        </w:numPr>
        <w:ind w:left="1134" w:hanging="567"/>
        <w:jc w:val="both"/>
        <w:rPr>
          <w:rFonts w:ascii="Times New Roman" w:hAnsi="Times New Roman"/>
          <w:spacing w:val="-2"/>
          <w:sz w:val="24"/>
          <w:szCs w:val="24"/>
        </w:rPr>
      </w:pPr>
      <w:r w:rsidRPr="000B0994">
        <w:rPr>
          <w:rFonts w:ascii="Times New Roman" w:hAnsi="Times New Roman"/>
          <w:spacing w:val="-2"/>
          <w:sz w:val="24"/>
          <w:szCs w:val="24"/>
        </w:rPr>
        <w:t>Support to develop a reliable system for accident data reporting and analysis so that it can identify, categories and quantify accident problems – graphically or by conflict type, road users involved etc.;</w:t>
      </w:r>
    </w:p>
    <w:p w14:paraId="509DACE6" w14:textId="77777777" w:rsidR="000B0994" w:rsidRPr="000B0994" w:rsidRDefault="000B0994" w:rsidP="000B0994">
      <w:pPr>
        <w:numPr>
          <w:ilvl w:val="0"/>
          <w:numId w:val="24"/>
        </w:numPr>
        <w:ind w:left="1134" w:hanging="567"/>
        <w:jc w:val="both"/>
        <w:rPr>
          <w:rFonts w:ascii="Times New Roman" w:hAnsi="Times New Roman"/>
          <w:spacing w:val="-2"/>
          <w:sz w:val="24"/>
          <w:szCs w:val="24"/>
        </w:rPr>
      </w:pPr>
      <w:r w:rsidRPr="000B0994">
        <w:rPr>
          <w:rFonts w:ascii="Times New Roman" w:hAnsi="Times New Roman"/>
          <w:spacing w:val="-2"/>
          <w:sz w:val="24"/>
          <w:szCs w:val="24"/>
        </w:rPr>
        <w:t>Providing support in training/capacity-building activities that will build local government capacity to improve road safety as well as internal training as needed on project-related matters to the PIU staff, the MCTI, LSGs, and other ministries, and other relevant stakeholders;</w:t>
      </w:r>
    </w:p>
    <w:p w14:paraId="4BFED7BC" w14:textId="77777777" w:rsidR="000B0994" w:rsidRPr="000B0994" w:rsidRDefault="000B0994" w:rsidP="000B0994">
      <w:pPr>
        <w:numPr>
          <w:ilvl w:val="0"/>
          <w:numId w:val="24"/>
        </w:numPr>
        <w:ind w:left="1134" w:hanging="567"/>
        <w:jc w:val="both"/>
        <w:rPr>
          <w:rFonts w:ascii="Times New Roman" w:hAnsi="Times New Roman"/>
          <w:spacing w:val="-2"/>
          <w:sz w:val="24"/>
          <w:szCs w:val="24"/>
        </w:rPr>
      </w:pPr>
      <w:r w:rsidRPr="000B0994">
        <w:rPr>
          <w:rFonts w:ascii="Times New Roman" w:hAnsi="Times New Roman"/>
          <w:spacing w:val="-2"/>
          <w:sz w:val="24"/>
          <w:szCs w:val="24"/>
        </w:rPr>
        <w:t>Ensure team-work with the other PIU members;</w:t>
      </w:r>
    </w:p>
    <w:p w14:paraId="0AA71B85" w14:textId="77777777" w:rsidR="000B0994" w:rsidRPr="000B0994" w:rsidRDefault="000B0994" w:rsidP="000B0994">
      <w:pPr>
        <w:numPr>
          <w:ilvl w:val="0"/>
          <w:numId w:val="24"/>
        </w:numPr>
        <w:ind w:left="1134" w:hanging="567"/>
        <w:jc w:val="both"/>
        <w:rPr>
          <w:rFonts w:ascii="Times New Roman" w:hAnsi="Times New Roman"/>
          <w:spacing w:val="-2"/>
          <w:sz w:val="24"/>
          <w:szCs w:val="24"/>
        </w:rPr>
      </w:pPr>
      <w:r w:rsidRPr="000B0994">
        <w:rPr>
          <w:rFonts w:ascii="Times New Roman" w:hAnsi="Times New Roman"/>
          <w:spacing w:val="-2"/>
          <w:sz w:val="24"/>
          <w:szCs w:val="24"/>
        </w:rPr>
        <w:t>Liaise with all relevant Ministries /Municipalities and their focal points/ designers/ agencies/ project beneficiaries regarding mobility, public transport services, active mobility, resilience, security, and safety;</w:t>
      </w:r>
    </w:p>
    <w:p w14:paraId="47D77716" w14:textId="77777777" w:rsidR="000B0994" w:rsidRPr="000B0994" w:rsidRDefault="000B0994" w:rsidP="000B0994">
      <w:pPr>
        <w:numPr>
          <w:ilvl w:val="0"/>
          <w:numId w:val="24"/>
        </w:numPr>
        <w:ind w:left="1134" w:hanging="567"/>
        <w:jc w:val="both"/>
        <w:rPr>
          <w:rFonts w:ascii="Times New Roman" w:hAnsi="Times New Roman"/>
          <w:spacing w:val="-2"/>
          <w:sz w:val="24"/>
          <w:szCs w:val="24"/>
        </w:rPr>
      </w:pPr>
      <w:r w:rsidRPr="000B0994">
        <w:rPr>
          <w:rFonts w:ascii="Times New Roman" w:hAnsi="Times New Roman"/>
          <w:spacing w:val="-2"/>
          <w:sz w:val="24"/>
          <w:szCs w:val="24"/>
        </w:rPr>
        <w:t>Assist in the evaluation of proposals and preparation of contract documents related to mobility and traffic safety;</w:t>
      </w:r>
    </w:p>
    <w:p w14:paraId="3000628E" w14:textId="77777777" w:rsidR="000B0994" w:rsidRPr="000B0994" w:rsidRDefault="000B0994" w:rsidP="000B0994">
      <w:pPr>
        <w:numPr>
          <w:ilvl w:val="0"/>
          <w:numId w:val="24"/>
        </w:numPr>
        <w:ind w:left="1134" w:hanging="567"/>
        <w:jc w:val="both"/>
        <w:rPr>
          <w:rFonts w:ascii="Times New Roman" w:hAnsi="Times New Roman"/>
          <w:spacing w:val="-2"/>
          <w:sz w:val="24"/>
          <w:szCs w:val="24"/>
        </w:rPr>
      </w:pPr>
      <w:r w:rsidRPr="000B0994">
        <w:rPr>
          <w:rFonts w:ascii="Times New Roman" w:hAnsi="Times New Roman"/>
          <w:spacing w:val="-2"/>
          <w:sz w:val="24"/>
          <w:szCs w:val="24"/>
        </w:rPr>
        <w:t>Verify, validate and confirm the contractors’/consultants expenditures declared in the payment certificates/invoices;</w:t>
      </w:r>
    </w:p>
    <w:p w14:paraId="19D1BA14" w14:textId="77777777" w:rsidR="000B0994" w:rsidRPr="000B0994" w:rsidRDefault="000B0994" w:rsidP="000B0994">
      <w:pPr>
        <w:numPr>
          <w:ilvl w:val="0"/>
          <w:numId w:val="24"/>
        </w:numPr>
        <w:ind w:left="1134" w:hanging="567"/>
        <w:jc w:val="both"/>
        <w:rPr>
          <w:rFonts w:ascii="Times New Roman" w:hAnsi="Times New Roman"/>
          <w:spacing w:val="-2"/>
          <w:sz w:val="24"/>
          <w:szCs w:val="24"/>
        </w:rPr>
      </w:pPr>
      <w:r w:rsidRPr="000B0994">
        <w:rPr>
          <w:rFonts w:ascii="Times New Roman" w:hAnsi="Times New Roman"/>
          <w:spacing w:val="-2"/>
          <w:sz w:val="24"/>
          <w:szCs w:val="24"/>
        </w:rPr>
        <w:t>Ensure the reporting mechanisms and documentation systems are in place, including drafting reports to the World Bank and Project Director: Cost, Time, Resources, and Scope;</w:t>
      </w:r>
    </w:p>
    <w:p w14:paraId="1DDC589A" w14:textId="77777777" w:rsidR="000B0994" w:rsidRPr="000B0994" w:rsidRDefault="000B0994" w:rsidP="000B0994">
      <w:pPr>
        <w:numPr>
          <w:ilvl w:val="0"/>
          <w:numId w:val="24"/>
        </w:numPr>
        <w:ind w:left="1134" w:hanging="567"/>
        <w:jc w:val="both"/>
        <w:rPr>
          <w:rFonts w:ascii="Times New Roman" w:hAnsi="Times New Roman"/>
          <w:spacing w:val="-2"/>
          <w:sz w:val="24"/>
          <w:szCs w:val="24"/>
        </w:rPr>
      </w:pPr>
      <w:r w:rsidRPr="000B0994">
        <w:rPr>
          <w:rFonts w:ascii="Times New Roman" w:hAnsi="Times New Roman"/>
          <w:spacing w:val="-2"/>
          <w:sz w:val="24"/>
          <w:szCs w:val="24"/>
        </w:rPr>
        <w:t>Issue Monthly Progress Reports to the Head of PIU and brief her/him on progress and challenges while providing sound solutions to overcome implementation difficulties;</w:t>
      </w:r>
    </w:p>
    <w:p w14:paraId="293FBC6D" w14:textId="77777777" w:rsidR="000B0994" w:rsidRPr="000B0994" w:rsidRDefault="000B0994" w:rsidP="000B0994">
      <w:pPr>
        <w:numPr>
          <w:ilvl w:val="0"/>
          <w:numId w:val="24"/>
        </w:numPr>
        <w:ind w:left="1134" w:hanging="567"/>
        <w:jc w:val="both"/>
        <w:rPr>
          <w:rFonts w:ascii="Times New Roman" w:hAnsi="Times New Roman"/>
          <w:spacing w:val="-2"/>
          <w:sz w:val="24"/>
          <w:szCs w:val="24"/>
        </w:rPr>
      </w:pPr>
      <w:r w:rsidRPr="000B0994">
        <w:rPr>
          <w:rFonts w:ascii="Times New Roman" w:hAnsi="Times New Roman"/>
          <w:spacing w:val="-2"/>
          <w:sz w:val="24"/>
          <w:szCs w:val="24"/>
        </w:rPr>
        <w:t>Assisting the Head of PIU in preparing the PIU Reports (quarterly, midterm, and completion);</w:t>
      </w:r>
    </w:p>
    <w:p w14:paraId="0D2C6915" w14:textId="77777777" w:rsidR="000B0994" w:rsidRPr="000B0994" w:rsidRDefault="000B0994" w:rsidP="000B0994">
      <w:pPr>
        <w:numPr>
          <w:ilvl w:val="0"/>
          <w:numId w:val="24"/>
        </w:numPr>
        <w:ind w:left="1134" w:hanging="567"/>
        <w:jc w:val="both"/>
        <w:rPr>
          <w:rFonts w:ascii="Times New Roman" w:hAnsi="Times New Roman"/>
          <w:spacing w:val="-2"/>
          <w:sz w:val="24"/>
          <w:szCs w:val="24"/>
        </w:rPr>
      </w:pPr>
      <w:r w:rsidRPr="000B0994">
        <w:rPr>
          <w:rFonts w:ascii="Times New Roman" w:hAnsi="Times New Roman"/>
          <w:spacing w:val="-2"/>
          <w:sz w:val="24"/>
          <w:szCs w:val="24"/>
        </w:rPr>
        <w:t>Perform other duties in support of project preparation and implementation, as required;</w:t>
      </w:r>
    </w:p>
    <w:p w14:paraId="616F0DF3" w14:textId="77777777" w:rsidR="003C6DE1" w:rsidRDefault="003C6DE1" w:rsidP="00DC3271">
      <w:pPr>
        <w:suppressAutoHyphens/>
        <w:jc w:val="both"/>
        <w:rPr>
          <w:rFonts w:ascii="Times New Roman" w:hAnsi="Times New Roman"/>
          <w:b/>
          <w:sz w:val="24"/>
          <w:szCs w:val="24"/>
        </w:rPr>
      </w:pPr>
    </w:p>
    <w:p w14:paraId="2E1BCAA6" w14:textId="77777777" w:rsidR="000B0994" w:rsidRPr="000B0994" w:rsidRDefault="000B0994" w:rsidP="000B0994">
      <w:pPr>
        <w:jc w:val="both"/>
        <w:rPr>
          <w:rFonts w:ascii="Times New Roman" w:hAnsi="Times New Roman"/>
          <w:spacing w:val="-2"/>
          <w:sz w:val="24"/>
          <w:szCs w:val="24"/>
        </w:rPr>
      </w:pPr>
      <w:r w:rsidRPr="000B0994">
        <w:rPr>
          <w:rFonts w:ascii="Times New Roman" w:hAnsi="Times New Roman"/>
          <w:spacing w:val="-2"/>
          <w:sz w:val="24"/>
          <w:szCs w:val="24"/>
        </w:rPr>
        <w:t xml:space="preserve">The Consultant shall provide full-time services for the life of the project, i.e., until November 30, 2028, with a probationary period of six (6) months. </w:t>
      </w:r>
    </w:p>
    <w:p w14:paraId="7969433E" w14:textId="7D0663C0" w:rsidR="00E8328B" w:rsidRDefault="000B0994" w:rsidP="000B0994">
      <w:pPr>
        <w:jc w:val="both"/>
        <w:rPr>
          <w:rFonts w:ascii="Times New Roman" w:hAnsi="Times New Roman"/>
          <w:spacing w:val="-2"/>
          <w:sz w:val="24"/>
          <w:szCs w:val="24"/>
        </w:rPr>
      </w:pPr>
      <w:r w:rsidRPr="000B0994">
        <w:rPr>
          <w:rFonts w:ascii="Times New Roman" w:hAnsi="Times New Roman"/>
          <w:spacing w:val="-2"/>
          <w:sz w:val="24"/>
          <w:szCs w:val="24"/>
        </w:rPr>
        <w:lastRenderedPageBreak/>
        <w:t>The Consultant shall not have other full time assignment during the engagement under this Contract.</w:t>
      </w:r>
    </w:p>
    <w:p w14:paraId="792DC172" w14:textId="77777777" w:rsidR="000B0994" w:rsidRPr="009D07CB" w:rsidRDefault="000B0994" w:rsidP="000B0994">
      <w:pPr>
        <w:jc w:val="both"/>
        <w:rPr>
          <w:rFonts w:ascii="Times New Roman" w:hAnsi="Times New Roman"/>
          <w:spacing w:val="-2"/>
          <w:sz w:val="24"/>
          <w:szCs w:val="24"/>
        </w:rPr>
      </w:pPr>
    </w:p>
    <w:p w14:paraId="08BCE7E2" w14:textId="5947FD36" w:rsidR="00473DE7" w:rsidRDefault="00473DE7" w:rsidP="00473DE7">
      <w:pPr>
        <w:jc w:val="both"/>
        <w:rPr>
          <w:rFonts w:ascii="Times New Roman" w:hAnsi="Times New Roman"/>
          <w:b/>
          <w:sz w:val="24"/>
          <w:szCs w:val="24"/>
        </w:rPr>
      </w:pPr>
      <w:r>
        <w:rPr>
          <w:rFonts w:ascii="Times New Roman" w:hAnsi="Times New Roman"/>
          <w:b/>
          <w:sz w:val="24"/>
          <w:szCs w:val="24"/>
        </w:rPr>
        <w:t>Required qualifications</w:t>
      </w:r>
      <w:r w:rsidR="00F02757" w:rsidRPr="00217E25">
        <w:rPr>
          <w:rFonts w:ascii="Times New Roman" w:hAnsi="Times New Roman"/>
          <w:b/>
          <w:sz w:val="24"/>
          <w:szCs w:val="24"/>
        </w:rPr>
        <w:t xml:space="preserve">: </w:t>
      </w:r>
    </w:p>
    <w:p w14:paraId="39C9E70B" w14:textId="77777777" w:rsidR="000B0994" w:rsidRPr="00473DE7" w:rsidRDefault="000B0994" w:rsidP="00473DE7">
      <w:pPr>
        <w:jc w:val="both"/>
        <w:rPr>
          <w:rFonts w:ascii="Times New Roman" w:hAnsi="Times New Roman"/>
          <w:sz w:val="24"/>
          <w:szCs w:val="24"/>
        </w:rPr>
      </w:pPr>
    </w:p>
    <w:p w14:paraId="18E66725" w14:textId="77777777" w:rsidR="000B0994" w:rsidRPr="000B0994" w:rsidRDefault="000B0994" w:rsidP="000B0994">
      <w:pPr>
        <w:suppressAutoHyphens/>
        <w:jc w:val="both"/>
        <w:rPr>
          <w:rFonts w:ascii="Times New Roman" w:hAnsi="Times New Roman"/>
          <w:spacing w:val="-2"/>
          <w:sz w:val="24"/>
          <w:szCs w:val="24"/>
        </w:rPr>
      </w:pPr>
      <w:r w:rsidRPr="000B0994">
        <w:rPr>
          <w:rFonts w:ascii="Times New Roman" w:hAnsi="Times New Roman"/>
          <w:spacing w:val="-2"/>
          <w:sz w:val="24"/>
          <w:szCs w:val="24"/>
        </w:rPr>
        <w:t>The Road safety specialist should possess:</w:t>
      </w:r>
    </w:p>
    <w:p w14:paraId="5A0FB501" w14:textId="77777777" w:rsidR="000B0994" w:rsidRPr="000B0994" w:rsidRDefault="000B0994" w:rsidP="000B0994">
      <w:pPr>
        <w:numPr>
          <w:ilvl w:val="0"/>
          <w:numId w:val="25"/>
        </w:numPr>
        <w:suppressAutoHyphens/>
        <w:jc w:val="both"/>
        <w:rPr>
          <w:rFonts w:ascii="Times New Roman" w:hAnsi="Times New Roman"/>
          <w:spacing w:val="-2"/>
          <w:sz w:val="24"/>
          <w:szCs w:val="24"/>
        </w:rPr>
      </w:pPr>
      <w:r w:rsidRPr="000B0994">
        <w:rPr>
          <w:rFonts w:ascii="Times New Roman" w:hAnsi="Times New Roman"/>
          <w:spacing w:val="-2"/>
          <w:sz w:val="24"/>
          <w:szCs w:val="24"/>
        </w:rPr>
        <w:t>Advanced university degree (Master’s degree or equivalent) in Transport or Traffic engineering;</w:t>
      </w:r>
    </w:p>
    <w:p w14:paraId="279FDAE8" w14:textId="77777777" w:rsidR="000B0994" w:rsidRPr="000B0994" w:rsidRDefault="000B0994" w:rsidP="000B0994">
      <w:pPr>
        <w:numPr>
          <w:ilvl w:val="0"/>
          <w:numId w:val="25"/>
        </w:numPr>
        <w:suppressAutoHyphens/>
        <w:jc w:val="both"/>
        <w:rPr>
          <w:rFonts w:ascii="Times New Roman" w:hAnsi="Times New Roman"/>
          <w:spacing w:val="-2"/>
          <w:sz w:val="24"/>
          <w:szCs w:val="24"/>
        </w:rPr>
      </w:pPr>
      <w:r w:rsidRPr="000B0994">
        <w:rPr>
          <w:rFonts w:ascii="Times New Roman" w:hAnsi="Times New Roman"/>
          <w:spacing w:val="-2"/>
          <w:sz w:val="24"/>
          <w:szCs w:val="24"/>
        </w:rPr>
        <w:t>Minimum of 10 years of demonstrated experience in traffic and road projects;</w:t>
      </w:r>
    </w:p>
    <w:p w14:paraId="3A9DAD34" w14:textId="77777777" w:rsidR="000B0994" w:rsidRPr="000B0994" w:rsidRDefault="000B0994" w:rsidP="000B0994">
      <w:pPr>
        <w:numPr>
          <w:ilvl w:val="0"/>
          <w:numId w:val="25"/>
        </w:numPr>
        <w:suppressAutoHyphens/>
        <w:jc w:val="both"/>
        <w:rPr>
          <w:rFonts w:ascii="Times New Roman" w:hAnsi="Times New Roman"/>
          <w:spacing w:val="-2"/>
          <w:sz w:val="24"/>
          <w:szCs w:val="24"/>
        </w:rPr>
      </w:pPr>
      <w:r w:rsidRPr="000B0994">
        <w:rPr>
          <w:rFonts w:ascii="Times New Roman" w:hAnsi="Times New Roman"/>
          <w:spacing w:val="-2"/>
          <w:sz w:val="24"/>
          <w:szCs w:val="24"/>
        </w:rPr>
        <w:t xml:space="preserve">At least 5 years of experience working in the areas of road safety; </w:t>
      </w:r>
    </w:p>
    <w:p w14:paraId="4E0A8333" w14:textId="77777777" w:rsidR="000B0994" w:rsidRPr="000B0994" w:rsidRDefault="000B0994" w:rsidP="000B0994">
      <w:pPr>
        <w:numPr>
          <w:ilvl w:val="0"/>
          <w:numId w:val="25"/>
        </w:numPr>
        <w:suppressAutoHyphens/>
        <w:jc w:val="both"/>
        <w:rPr>
          <w:rFonts w:ascii="Times New Roman" w:hAnsi="Times New Roman"/>
          <w:spacing w:val="-2"/>
          <w:sz w:val="24"/>
          <w:szCs w:val="24"/>
        </w:rPr>
      </w:pPr>
      <w:r w:rsidRPr="000B0994">
        <w:rPr>
          <w:rFonts w:ascii="Times New Roman" w:hAnsi="Times New Roman"/>
          <w:spacing w:val="-2"/>
          <w:sz w:val="24"/>
          <w:szCs w:val="24"/>
        </w:rPr>
        <w:t>Relevant experience with projects of international financial institutions will be considered as an advantage;</w:t>
      </w:r>
    </w:p>
    <w:p w14:paraId="0458172B" w14:textId="77777777" w:rsidR="000B0994" w:rsidRPr="000B0994" w:rsidRDefault="000B0994" w:rsidP="000B0994">
      <w:pPr>
        <w:numPr>
          <w:ilvl w:val="0"/>
          <w:numId w:val="25"/>
        </w:numPr>
        <w:suppressAutoHyphens/>
        <w:jc w:val="both"/>
        <w:rPr>
          <w:rFonts w:ascii="Times New Roman" w:hAnsi="Times New Roman"/>
          <w:spacing w:val="-2"/>
          <w:sz w:val="24"/>
          <w:szCs w:val="24"/>
        </w:rPr>
      </w:pPr>
      <w:r w:rsidRPr="000B0994">
        <w:rPr>
          <w:rFonts w:ascii="Times New Roman" w:hAnsi="Times New Roman"/>
          <w:spacing w:val="-2"/>
          <w:sz w:val="24"/>
          <w:szCs w:val="24"/>
        </w:rPr>
        <w:t>Experience with projects in delivering technical assistance to LSGs in road management will be considered as an advantage;</w:t>
      </w:r>
    </w:p>
    <w:p w14:paraId="427D85B7" w14:textId="77777777" w:rsidR="000B0994" w:rsidRPr="000B0994" w:rsidRDefault="000B0994" w:rsidP="000B0994">
      <w:pPr>
        <w:numPr>
          <w:ilvl w:val="0"/>
          <w:numId w:val="25"/>
        </w:numPr>
        <w:suppressAutoHyphens/>
        <w:jc w:val="both"/>
        <w:rPr>
          <w:rFonts w:ascii="Times New Roman" w:hAnsi="Times New Roman"/>
          <w:spacing w:val="-2"/>
          <w:sz w:val="24"/>
          <w:szCs w:val="24"/>
        </w:rPr>
      </w:pPr>
      <w:r w:rsidRPr="000B0994">
        <w:rPr>
          <w:rFonts w:ascii="Times New Roman" w:hAnsi="Times New Roman"/>
          <w:spacing w:val="-2"/>
          <w:sz w:val="24"/>
          <w:szCs w:val="24"/>
        </w:rPr>
        <w:t xml:space="preserve">Experience with projects of relevant national and EU legislation which are related to activities from this </w:t>
      </w:r>
      <w:proofErr w:type="spellStart"/>
      <w:r w:rsidRPr="000B0994">
        <w:rPr>
          <w:rFonts w:ascii="Times New Roman" w:hAnsi="Times New Roman"/>
          <w:spacing w:val="-2"/>
          <w:sz w:val="24"/>
          <w:szCs w:val="24"/>
        </w:rPr>
        <w:t>ToR</w:t>
      </w:r>
      <w:proofErr w:type="spellEnd"/>
      <w:r w:rsidRPr="000B0994">
        <w:rPr>
          <w:rFonts w:ascii="Times New Roman" w:hAnsi="Times New Roman"/>
          <w:spacing w:val="-2"/>
          <w:sz w:val="24"/>
          <w:szCs w:val="24"/>
        </w:rPr>
        <w:t xml:space="preserve"> will be considered as an advantage;</w:t>
      </w:r>
    </w:p>
    <w:p w14:paraId="647FA70D" w14:textId="77777777" w:rsidR="000B0994" w:rsidRPr="000B0994" w:rsidRDefault="000B0994" w:rsidP="000B0994">
      <w:pPr>
        <w:numPr>
          <w:ilvl w:val="0"/>
          <w:numId w:val="25"/>
        </w:numPr>
        <w:suppressAutoHyphens/>
        <w:jc w:val="both"/>
        <w:rPr>
          <w:rFonts w:ascii="Times New Roman" w:hAnsi="Times New Roman"/>
          <w:spacing w:val="-2"/>
          <w:sz w:val="24"/>
          <w:szCs w:val="24"/>
        </w:rPr>
      </w:pPr>
      <w:r w:rsidRPr="000B0994">
        <w:rPr>
          <w:rFonts w:ascii="Times New Roman" w:hAnsi="Times New Roman"/>
          <w:spacing w:val="-2"/>
          <w:sz w:val="24"/>
          <w:szCs w:val="24"/>
        </w:rPr>
        <w:t xml:space="preserve">Possession of certificates which are related to activities from this </w:t>
      </w:r>
      <w:proofErr w:type="spellStart"/>
      <w:r w:rsidRPr="000B0994">
        <w:rPr>
          <w:rFonts w:ascii="Times New Roman" w:hAnsi="Times New Roman"/>
          <w:spacing w:val="-2"/>
          <w:sz w:val="24"/>
          <w:szCs w:val="24"/>
        </w:rPr>
        <w:t>ToR</w:t>
      </w:r>
      <w:proofErr w:type="spellEnd"/>
      <w:r w:rsidRPr="000B0994">
        <w:rPr>
          <w:rFonts w:ascii="Times New Roman" w:hAnsi="Times New Roman"/>
          <w:spacing w:val="-2"/>
          <w:sz w:val="24"/>
          <w:szCs w:val="24"/>
        </w:rPr>
        <w:t xml:space="preserve"> will be considered as an advantage; </w:t>
      </w:r>
    </w:p>
    <w:p w14:paraId="10389B4E" w14:textId="77777777" w:rsidR="000B0994" w:rsidRPr="000B0994" w:rsidRDefault="000B0994" w:rsidP="000B0994">
      <w:pPr>
        <w:numPr>
          <w:ilvl w:val="0"/>
          <w:numId w:val="25"/>
        </w:numPr>
        <w:suppressAutoHyphens/>
        <w:jc w:val="both"/>
        <w:rPr>
          <w:rFonts w:ascii="Times New Roman" w:hAnsi="Times New Roman"/>
          <w:spacing w:val="-2"/>
          <w:sz w:val="24"/>
          <w:szCs w:val="24"/>
        </w:rPr>
      </w:pPr>
      <w:r w:rsidRPr="000B0994">
        <w:rPr>
          <w:rFonts w:ascii="Times New Roman" w:hAnsi="Times New Roman"/>
          <w:spacing w:val="-2"/>
          <w:sz w:val="24"/>
          <w:szCs w:val="24"/>
        </w:rPr>
        <w:t>Experience in office software and web-based applications (AutoCAD or similar) use;</w:t>
      </w:r>
    </w:p>
    <w:p w14:paraId="66AAC34B" w14:textId="77777777" w:rsidR="000B0994" w:rsidRPr="000B0994" w:rsidRDefault="000B0994" w:rsidP="000B0994">
      <w:pPr>
        <w:numPr>
          <w:ilvl w:val="0"/>
          <w:numId w:val="25"/>
        </w:numPr>
        <w:suppressAutoHyphens/>
        <w:jc w:val="both"/>
        <w:rPr>
          <w:rFonts w:ascii="Times New Roman" w:hAnsi="Times New Roman"/>
          <w:spacing w:val="-2"/>
          <w:sz w:val="24"/>
          <w:szCs w:val="24"/>
        </w:rPr>
      </w:pPr>
      <w:r w:rsidRPr="000B0994">
        <w:rPr>
          <w:rFonts w:ascii="Times New Roman" w:hAnsi="Times New Roman"/>
          <w:spacing w:val="-2"/>
          <w:sz w:val="24"/>
          <w:szCs w:val="24"/>
        </w:rPr>
        <w:t>Working knowledge of written and spoken Serbian and English;</w:t>
      </w:r>
    </w:p>
    <w:p w14:paraId="599AF85F" w14:textId="1689784E" w:rsidR="003C6DE1" w:rsidRDefault="003C6DE1" w:rsidP="00916E24">
      <w:pPr>
        <w:suppressAutoHyphens/>
        <w:jc w:val="both"/>
        <w:rPr>
          <w:rFonts w:ascii="Cambria" w:hAnsi="Cambria"/>
        </w:rPr>
      </w:pPr>
    </w:p>
    <w:p w14:paraId="12846515" w14:textId="3DFACD18" w:rsidR="000A7704" w:rsidRDefault="009830E4"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The</w:t>
      </w:r>
      <w:r w:rsidR="00FF5DF7" w:rsidRPr="00217E25">
        <w:rPr>
          <w:rFonts w:ascii="Times New Roman" w:hAnsi="Times New Roman"/>
          <w:spacing w:val="-2"/>
          <w:sz w:val="24"/>
          <w:szCs w:val="24"/>
        </w:rPr>
        <w:t xml:space="preserve"> Central Fiduciary Unit (CFU)</w:t>
      </w:r>
      <w:r w:rsidRPr="00217E25">
        <w:rPr>
          <w:rFonts w:ascii="Times New Roman" w:hAnsi="Times New Roman"/>
          <w:spacing w:val="-2"/>
          <w:sz w:val="24"/>
          <w:szCs w:val="24"/>
        </w:rPr>
        <w:t xml:space="preserve"> </w:t>
      </w:r>
      <w:r w:rsidR="008768F0" w:rsidRPr="008768F0">
        <w:rPr>
          <w:rFonts w:ascii="Times New Roman" w:hAnsi="Times New Roman"/>
          <w:spacing w:val="-2"/>
          <w:sz w:val="24"/>
          <w:szCs w:val="24"/>
        </w:rPr>
        <w:t xml:space="preserve">of the Ministry of Finance </w:t>
      </w:r>
      <w:r w:rsidR="001D70EB" w:rsidRPr="00217E25">
        <w:rPr>
          <w:rFonts w:ascii="Times New Roman" w:hAnsi="Times New Roman"/>
          <w:spacing w:val="-2"/>
          <w:sz w:val="24"/>
          <w:szCs w:val="24"/>
        </w:rPr>
        <w:t xml:space="preserve">now invites eligible Consultants </w:t>
      </w:r>
      <w:r w:rsidRPr="00217E25">
        <w:rPr>
          <w:rFonts w:ascii="Times New Roman" w:hAnsi="Times New Roman"/>
          <w:spacing w:val="-2"/>
          <w:sz w:val="24"/>
          <w:szCs w:val="24"/>
        </w:rPr>
        <w:t xml:space="preserve">to indicate their interest in providing the </w:t>
      </w:r>
      <w:r w:rsidR="006D6898" w:rsidRPr="00217E25">
        <w:rPr>
          <w:rFonts w:ascii="Times New Roman" w:hAnsi="Times New Roman"/>
          <w:spacing w:val="-2"/>
          <w:sz w:val="24"/>
          <w:szCs w:val="24"/>
        </w:rPr>
        <w:t>S</w:t>
      </w:r>
      <w:r w:rsidRPr="00217E25">
        <w:rPr>
          <w:rFonts w:ascii="Times New Roman" w:hAnsi="Times New Roman"/>
          <w:spacing w:val="-2"/>
          <w:sz w:val="24"/>
          <w:szCs w:val="24"/>
        </w:rPr>
        <w:t xml:space="preserve">ervices. Interested </w:t>
      </w:r>
      <w:r w:rsidR="001D70EB" w:rsidRPr="00217E25">
        <w:rPr>
          <w:rFonts w:ascii="Times New Roman" w:hAnsi="Times New Roman"/>
          <w:spacing w:val="-2"/>
          <w:sz w:val="24"/>
          <w:szCs w:val="24"/>
        </w:rPr>
        <w:t>C</w:t>
      </w:r>
      <w:r w:rsidRPr="00217E25">
        <w:rPr>
          <w:rFonts w:ascii="Times New Roman" w:hAnsi="Times New Roman"/>
          <w:spacing w:val="-2"/>
          <w:sz w:val="24"/>
          <w:szCs w:val="24"/>
        </w:rPr>
        <w:t xml:space="preserve">onsultants </w:t>
      </w:r>
      <w:r w:rsidR="00E07E32" w:rsidRPr="00217E25">
        <w:rPr>
          <w:rFonts w:ascii="Times New Roman" w:hAnsi="Times New Roman"/>
          <w:spacing w:val="-2"/>
          <w:sz w:val="24"/>
          <w:szCs w:val="24"/>
        </w:rPr>
        <w:t>should</w:t>
      </w:r>
      <w:r w:rsidRPr="00217E25">
        <w:rPr>
          <w:rFonts w:ascii="Times New Roman" w:hAnsi="Times New Roman"/>
          <w:spacing w:val="-2"/>
          <w:sz w:val="24"/>
          <w:szCs w:val="24"/>
        </w:rPr>
        <w:t xml:space="preserve"> provide information </w:t>
      </w:r>
      <w:r w:rsidR="006D6898" w:rsidRPr="00217E25">
        <w:rPr>
          <w:rFonts w:ascii="Times New Roman" w:hAnsi="Times New Roman"/>
          <w:spacing w:val="-2"/>
          <w:sz w:val="24"/>
          <w:szCs w:val="24"/>
        </w:rPr>
        <w:t xml:space="preserve">demonstrating </w:t>
      </w:r>
      <w:r w:rsidRPr="00217E25">
        <w:rPr>
          <w:rFonts w:ascii="Times New Roman" w:hAnsi="Times New Roman"/>
          <w:spacing w:val="-2"/>
          <w:sz w:val="24"/>
          <w:szCs w:val="24"/>
        </w:rPr>
        <w:t xml:space="preserve">that they </w:t>
      </w:r>
      <w:r w:rsidR="00E07E32" w:rsidRPr="00217E25">
        <w:rPr>
          <w:rFonts w:ascii="Times New Roman" w:hAnsi="Times New Roman"/>
          <w:spacing w:val="-2"/>
          <w:sz w:val="24"/>
          <w:szCs w:val="24"/>
        </w:rPr>
        <w:t xml:space="preserve">have the required qualifications and </w:t>
      </w:r>
      <w:r w:rsidR="00916E24" w:rsidRPr="00217E25">
        <w:rPr>
          <w:rFonts w:ascii="Times New Roman" w:hAnsi="Times New Roman"/>
          <w:spacing w:val="-2"/>
          <w:sz w:val="24"/>
          <w:szCs w:val="24"/>
        </w:rPr>
        <w:t xml:space="preserve">relevant </w:t>
      </w:r>
      <w:r w:rsidR="00E07E32" w:rsidRPr="00217E25">
        <w:rPr>
          <w:rFonts w:ascii="Times New Roman" w:hAnsi="Times New Roman"/>
          <w:spacing w:val="-2"/>
          <w:sz w:val="24"/>
          <w:szCs w:val="24"/>
        </w:rPr>
        <w:t>experience</w:t>
      </w:r>
      <w:r w:rsidRPr="00217E25">
        <w:rPr>
          <w:rFonts w:ascii="Times New Roman" w:hAnsi="Times New Roman"/>
          <w:spacing w:val="-2"/>
          <w:sz w:val="24"/>
          <w:szCs w:val="24"/>
        </w:rPr>
        <w:t xml:space="preserve"> to perform the </w:t>
      </w:r>
      <w:r w:rsidR="006D6898" w:rsidRPr="00217E25">
        <w:rPr>
          <w:rFonts w:ascii="Times New Roman" w:hAnsi="Times New Roman"/>
          <w:spacing w:val="-2"/>
          <w:sz w:val="24"/>
          <w:szCs w:val="24"/>
        </w:rPr>
        <w:t>S</w:t>
      </w:r>
      <w:r w:rsidRPr="00217E25">
        <w:rPr>
          <w:rFonts w:ascii="Times New Roman" w:hAnsi="Times New Roman"/>
          <w:spacing w:val="-2"/>
          <w:sz w:val="24"/>
          <w:szCs w:val="24"/>
        </w:rPr>
        <w:t>ervices</w:t>
      </w:r>
      <w:r w:rsidR="000C4041" w:rsidRPr="00217E25">
        <w:rPr>
          <w:rFonts w:ascii="Times New Roman" w:hAnsi="Times New Roman"/>
          <w:spacing w:val="-2"/>
          <w:sz w:val="24"/>
          <w:szCs w:val="24"/>
        </w:rPr>
        <w:t>.</w:t>
      </w:r>
      <w:r w:rsidRPr="00217E25">
        <w:rPr>
          <w:rFonts w:ascii="Times New Roman" w:hAnsi="Times New Roman"/>
          <w:spacing w:val="-2"/>
          <w:sz w:val="24"/>
          <w:szCs w:val="24"/>
        </w:rPr>
        <w:t xml:space="preserve"> </w:t>
      </w:r>
    </w:p>
    <w:p w14:paraId="6C08F0F0" w14:textId="77777777" w:rsidR="000A7704" w:rsidRDefault="000A7704" w:rsidP="00916E24">
      <w:pPr>
        <w:suppressAutoHyphens/>
        <w:jc w:val="both"/>
        <w:rPr>
          <w:rFonts w:ascii="Times New Roman" w:hAnsi="Times New Roman"/>
          <w:spacing w:val="-2"/>
          <w:sz w:val="24"/>
          <w:szCs w:val="24"/>
        </w:rPr>
      </w:pPr>
    </w:p>
    <w:p w14:paraId="1C121951" w14:textId="048A893C" w:rsidR="009E1E12" w:rsidRDefault="00EC50B8"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 xml:space="preserve">The </w:t>
      </w:r>
      <w:r w:rsidR="000A7704">
        <w:rPr>
          <w:rFonts w:ascii="Times New Roman" w:hAnsi="Times New Roman"/>
          <w:spacing w:val="-2"/>
          <w:sz w:val="24"/>
          <w:szCs w:val="24"/>
        </w:rPr>
        <w:t>e</w:t>
      </w:r>
      <w:r w:rsidR="000A7704" w:rsidRPr="000A7704">
        <w:rPr>
          <w:rFonts w:ascii="Times New Roman" w:hAnsi="Times New Roman"/>
          <w:spacing w:val="-2"/>
          <w:sz w:val="24"/>
          <w:szCs w:val="24"/>
        </w:rPr>
        <w:t xml:space="preserve">valuation </w:t>
      </w:r>
      <w:r w:rsidRPr="00217E25">
        <w:rPr>
          <w:rFonts w:ascii="Times New Roman" w:hAnsi="Times New Roman"/>
          <w:spacing w:val="-2"/>
          <w:sz w:val="24"/>
          <w:szCs w:val="24"/>
        </w:rPr>
        <w:t xml:space="preserve">criteria </w:t>
      </w:r>
      <w:r w:rsidR="000A7704">
        <w:rPr>
          <w:rFonts w:ascii="Times New Roman" w:hAnsi="Times New Roman"/>
          <w:spacing w:val="-2"/>
          <w:sz w:val="24"/>
          <w:szCs w:val="24"/>
        </w:rPr>
        <w:t xml:space="preserve">for </w:t>
      </w:r>
      <w:r w:rsidR="004E5125">
        <w:rPr>
          <w:rFonts w:ascii="Times New Roman" w:hAnsi="Times New Roman"/>
          <w:spacing w:val="-2"/>
          <w:sz w:val="24"/>
          <w:szCs w:val="24"/>
        </w:rPr>
        <w:t>the</w:t>
      </w:r>
      <w:r w:rsidR="000A7704">
        <w:rPr>
          <w:rFonts w:ascii="Times New Roman" w:hAnsi="Times New Roman"/>
          <w:spacing w:val="-2"/>
          <w:sz w:val="24"/>
          <w:szCs w:val="24"/>
        </w:rPr>
        <w:t xml:space="preserve"> assignment</w:t>
      </w:r>
      <w:r w:rsidRPr="00217E25">
        <w:rPr>
          <w:rFonts w:ascii="Times New Roman" w:hAnsi="Times New Roman"/>
          <w:spacing w:val="-2"/>
          <w:sz w:val="24"/>
          <w:szCs w:val="24"/>
        </w:rPr>
        <w:t>:</w:t>
      </w:r>
    </w:p>
    <w:p w14:paraId="5A6CBA65" w14:textId="77777777" w:rsidR="000A7704" w:rsidRPr="000A7704" w:rsidRDefault="000A7704" w:rsidP="000A7704">
      <w:pPr>
        <w:suppressAutoHyphens/>
        <w:jc w:val="both"/>
        <w:rPr>
          <w:rFonts w:ascii="Times New Roman" w:hAnsi="Times New Roman"/>
          <w:spacing w:val="-2"/>
          <w:sz w:val="24"/>
          <w:szCs w:val="24"/>
        </w:rPr>
      </w:pPr>
    </w:p>
    <w:p w14:paraId="1837944D" w14:textId="213AFDBB" w:rsidR="000A7704" w:rsidRPr="000A7704" w:rsidRDefault="000A7704" w:rsidP="000A7704">
      <w:pPr>
        <w:suppressAutoHyphens/>
        <w:jc w:val="both"/>
        <w:rPr>
          <w:rFonts w:ascii="Times New Roman" w:hAnsi="Times New Roman"/>
          <w:spacing w:val="-2"/>
          <w:sz w:val="24"/>
          <w:szCs w:val="24"/>
        </w:rPr>
      </w:pPr>
      <w:r w:rsidRPr="000A7704">
        <w:rPr>
          <w:rFonts w:ascii="Times New Roman" w:hAnsi="Times New Roman"/>
          <w:spacing w:val="-2"/>
          <w:sz w:val="24"/>
          <w:szCs w:val="24"/>
        </w:rPr>
        <w:t>•</w:t>
      </w:r>
      <w:r w:rsidRPr="000A7704">
        <w:rPr>
          <w:rFonts w:ascii="Times New Roman" w:hAnsi="Times New Roman"/>
          <w:spacing w:val="-2"/>
          <w:sz w:val="24"/>
          <w:szCs w:val="24"/>
        </w:rPr>
        <w:tab/>
      </w:r>
      <w:r w:rsidR="00B84D53" w:rsidRPr="00B84D53">
        <w:rPr>
          <w:rFonts w:ascii="Times New Roman" w:hAnsi="Times New Roman"/>
          <w:spacing w:val="-2"/>
          <w:sz w:val="24"/>
          <w:szCs w:val="24"/>
        </w:rPr>
        <w:t>Qualifications and Competen</w:t>
      </w:r>
      <w:r w:rsidR="00B84D53">
        <w:rPr>
          <w:rFonts w:ascii="Times New Roman" w:hAnsi="Times New Roman"/>
          <w:spacing w:val="-2"/>
          <w:sz w:val="24"/>
          <w:szCs w:val="24"/>
        </w:rPr>
        <w:t>c</w:t>
      </w:r>
      <w:r w:rsidR="00AF40C9">
        <w:rPr>
          <w:rFonts w:ascii="Times New Roman" w:hAnsi="Times New Roman"/>
          <w:spacing w:val="-2"/>
          <w:sz w:val="24"/>
          <w:szCs w:val="24"/>
        </w:rPr>
        <w:t>e relevant to the Assignment</w:t>
      </w:r>
      <w:r w:rsidR="00AF40C9">
        <w:rPr>
          <w:rFonts w:ascii="Times New Roman" w:hAnsi="Times New Roman"/>
          <w:spacing w:val="-2"/>
          <w:sz w:val="24"/>
          <w:szCs w:val="24"/>
        </w:rPr>
        <w:tab/>
      </w:r>
      <w:r w:rsidR="00AF40C9">
        <w:rPr>
          <w:rFonts w:ascii="Times New Roman" w:hAnsi="Times New Roman"/>
          <w:spacing w:val="-2"/>
          <w:sz w:val="24"/>
          <w:szCs w:val="24"/>
        </w:rPr>
        <w:tab/>
        <w:t>(</w:t>
      </w:r>
      <w:r w:rsidR="00B84D53">
        <w:rPr>
          <w:rFonts w:ascii="Times New Roman" w:hAnsi="Times New Roman"/>
          <w:spacing w:val="-2"/>
          <w:sz w:val="24"/>
          <w:szCs w:val="24"/>
        </w:rPr>
        <w:t>5</w:t>
      </w:r>
      <w:r w:rsidRPr="000A7704">
        <w:rPr>
          <w:rFonts w:ascii="Times New Roman" w:hAnsi="Times New Roman"/>
          <w:spacing w:val="-2"/>
          <w:sz w:val="24"/>
          <w:szCs w:val="24"/>
        </w:rPr>
        <w:t xml:space="preserve">0 </w:t>
      </w:r>
      <w:r w:rsidR="00AF40C9">
        <w:rPr>
          <w:rFonts w:ascii="Times New Roman" w:hAnsi="Times New Roman"/>
          <w:spacing w:val="-2"/>
          <w:sz w:val="24"/>
          <w:szCs w:val="24"/>
        </w:rPr>
        <w:t>p</w:t>
      </w:r>
      <w:r w:rsidRPr="000A7704">
        <w:rPr>
          <w:rFonts w:ascii="Times New Roman" w:hAnsi="Times New Roman"/>
          <w:spacing w:val="-2"/>
          <w:sz w:val="24"/>
          <w:szCs w:val="24"/>
        </w:rPr>
        <w:t>oints)</w:t>
      </w:r>
    </w:p>
    <w:p w14:paraId="0EF00470" w14:textId="2B4D7386" w:rsidR="00F17486" w:rsidRDefault="000A7704" w:rsidP="000A7704">
      <w:pPr>
        <w:suppressAutoHyphens/>
        <w:jc w:val="both"/>
        <w:rPr>
          <w:rFonts w:ascii="Times New Roman" w:hAnsi="Times New Roman"/>
          <w:spacing w:val="-2"/>
          <w:sz w:val="24"/>
          <w:szCs w:val="24"/>
        </w:rPr>
      </w:pPr>
      <w:r w:rsidRPr="000A7704">
        <w:rPr>
          <w:rFonts w:ascii="Times New Roman" w:hAnsi="Times New Roman"/>
          <w:spacing w:val="-2"/>
          <w:sz w:val="24"/>
          <w:szCs w:val="24"/>
        </w:rPr>
        <w:t>•</w:t>
      </w:r>
      <w:r w:rsidRPr="000A7704">
        <w:rPr>
          <w:rFonts w:ascii="Times New Roman" w:hAnsi="Times New Roman"/>
          <w:spacing w:val="-2"/>
          <w:sz w:val="24"/>
          <w:szCs w:val="24"/>
        </w:rPr>
        <w:tab/>
      </w:r>
      <w:r w:rsidR="00DC3271" w:rsidRPr="00DC3271">
        <w:rPr>
          <w:rFonts w:ascii="Times New Roman" w:hAnsi="Times New Roman"/>
          <w:spacing w:val="-2"/>
          <w:sz w:val="24"/>
          <w:szCs w:val="24"/>
        </w:rPr>
        <w:t>Specific Experience re</w:t>
      </w:r>
      <w:r w:rsidR="00AF40C9">
        <w:rPr>
          <w:rFonts w:ascii="Times New Roman" w:hAnsi="Times New Roman"/>
          <w:spacing w:val="-2"/>
          <w:sz w:val="24"/>
          <w:szCs w:val="24"/>
        </w:rPr>
        <w:t>levant to the Assignment</w:t>
      </w:r>
      <w:r w:rsidR="00AF40C9">
        <w:rPr>
          <w:rFonts w:ascii="Times New Roman" w:hAnsi="Times New Roman"/>
          <w:spacing w:val="-2"/>
          <w:sz w:val="24"/>
          <w:szCs w:val="24"/>
        </w:rPr>
        <w:tab/>
      </w:r>
      <w:r w:rsidR="00AF40C9">
        <w:rPr>
          <w:rFonts w:ascii="Times New Roman" w:hAnsi="Times New Roman"/>
          <w:spacing w:val="-2"/>
          <w:sz w:val="24"/>
          <w:szCs w:val="24"/>
        </w:rPr>
        <w:tab/>
      </w:r>
      <w:r w:rsidR="00AF40C9">
        <w:rPr>
          <w:rFonts w:ascii="Times New Roman" w:hAnsi="Times New Roman"/>
          <w:spacing w:val="-2"/>
          <w:sz w:val="24"/>
          <w:szCs w:val="24"/>
        </w:rPr>
        <w:tab/>
        <w:t>(</w:t>
      </w:r>
      <w:r w:rsidR="00B84D53">
        <w:rPr>
          <w:rFonts w:ascii="Times New Roman" w:hAnsi="Times New Roman"/>
          <w:spacing w:val="-2"/>
          <w:sz w:val="24"/>
          <w:szCs w:val="24"/>
        </w:rPr>
        <w:t>5</w:t>
      </w:r>
      <w:r w:rsidRPr="000A7704">
        <w:rPr>
          <w:rFonts w:ascii="Times New Roman" w:hAnsi="Times New Roman"/>
          <w:spacing w:val="-2"/>
          <w:sz w:val="24"/>
          <w:szCs w:val="24"/>
        </w:rPr>
        <w:t xml:space="preserve">0 </w:t>
      </w:r>
      <w:r w:rsidR="00AF40C9">
        <w:rPr>
          <w:rFonts w:ascii="Times New Roman" w:hAnsi="Times New Roman"/>
          <w:spacing w:val="-2"/>
          <w:sz w:val="24"/>
          <w:szCs w:val="24"/>
        </w:rPr>
        <w:t>p</w:t>
      </w:r>
      <w:r w:rsidRPr="000A7704">
        <w:rPr>
          <w:rFonts w:ascii="Times New Roman" w:hAnsi="Times New Roman"/>
          <w:spacing w:val="-2"/>
          <w:sz w:val="24"/>
          <w:szCs w:val="24"/>
        </w:rPr>
        <w:t>oints)</w:t>
      </w:r>
    </w:p>
    <w:p w14:paraId="3651EDD2" w14:textId="77777777" w:rsidR="004E5125" w:rsidRPr="00217E25" w:rsidRDefault="004E5125" w:rsidP="000A7704">
      <w:pPr>
        <w:suppressAutoHyphens/>
        <w:jc w:val="both"/>
        <w:rPr>
          <w:rFonts w:ascii="Times New Roman" w:hAnsi="Times New Roman"/>
          <w:spacing w:val="-2"/>
          <w:sz w:val="24"/>
          <w:szCs w:val="24"/>
        </w:rPr>
      </w:pPr>
    </w:p>
    <w:p w14:paraId="28E705D2" w14:textId="024339E0" w:rsidR="00E07E32" w:rsidRPr="00217E25" w:rsidRDefault="001D70EB"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The attention of interested C</w:t>
      </w:r>
      <w:r w:rsidR="004E721D" w:rsidRPr="00217E25">
        <w:rPr>
          <w:rFonts w:ascii="Times New Roman" w:hAnsi="Times New Roman"/>
          <w:spacing w:val="-2"/>
          <w:sz w:val="24"/>
          <w:szCs w:val="24"/>
        </w:rPr>
        <w:t>on</w:t>
      </w:r>
      <w:r w:rsidR="007C13EC" w:rsidRPr="00217E25">
        <w:rPr>
          <w:rFonts w:ascii="Times New Roman" w:hAnsi="Times New Roman"/>
          <w:spacing w:val="-2"/>
          <w:sz w:val="24"/>
          <w:szCs w:val="24"/>
        </w:rPr>
        <w:t xml:space="preserve">sultants is drawn to paragraph </w:t>
      </w:r>
      <w:r w:rsidR="00E25458" w:rsidRPr="00E25458">
        <w:rPr>
          <w:rFonts w:ascii="Times New Roman" w:hAnsi="Times New Roman"/>
          <w:spacing w:val="-2"/>
          <w:sz w:val="24"/>
          <w:szCs w:val="24"/>
        </w:rPr>
        <w:t xml:space="preserve">3.14, </w:t>
      </w:r>
      <w:r w:rsidR="007C13EC" w:rsidRPr="00217E25">
        <w:rPr>
          <w:rFonts w:ascii="Times New Roman" w:hAnsi="Times New Roman"/>
          <w:spacing w:val="-2"/>
          <w:sz w:val="24"/>
          <w:szCs w:val="24"/>
        </w:rPr>
        <w:t xml:space="preserve">3.16 and 3.17 </w:t>
      </w:r>
      <w:r w:rsidR="004E721D" w:rsidRPr="00217E25">
        <w:rPr>
          <w:rFonts w:ascii="Times New Roman" w:hAnsi="Times New Roman"/>
          <w:spacing w:val="-2"/>
          <w:sz w:val="24"/>
          <w:szCs w:val="24"/>
        </w:rPr>
        <w:t xml:space="preserve">of the </w:t>
      </w:r>
      <w:r w:rsidR="008768F0" w:rsidRPr="008768F0">
        <w:rPr>
          <w:rFonts w:ascii="Times New Roman" w:hAnsi="Times New Roman"/>
          <w:b/>
          <w:i/>
          <w:spacing w:val="-2"/>
          <w:sz w:val="24"/>
          <w:szCs w:val="24"/>
        </w:rPr>
        <w:t>World Bank’s Procurement Regulations for IPF Borrowers – Procurement in Investment Project Financing Goods, Works, Non-Consulting and Consulting Services (J</w:t>
      </w:r>
      <w:r w:rsidR="00B84D53">
        <w:rPr>
          <w:rFonts w:ascii="Times New Roman" w:hAnsi="Times New Roman"/>
          <w:b/>
          <w:i/>
          <w:spacing w:val="-2"/>
          <w:sz w:val="24"/>
          <w:szCs w:val="24"/>
        </w:rPr>
        <w:t xml:space="preserve">uly 2016, revised November 2017, </w:t>
      </w:r>
      <w:r w:rsidR="008768F0" w:rsidRPr="008768F0">
        <w:rPr>
          <w:rFonts w:ascii="Times New Roman" w:hAnsi="Times New Roman"/>
          <w:b/>
          <w:i/>
          <w:spacing w:val="-2"/>
          <w:sz w:val="24"/>
          <w:szCs w:val="24"/>
        </w:rPr>
        <w:t>August 2018</w:t>
      </w:r>
      <w:r w:rsidR="00B84D53" w:rsidRPr="00B84D53">
        <w:t xml:space="preserve"> </w:t>
      </w:r>
      <w:r w:rsidR="00B84D53" w:rsidRPr="00B84D53">
        <w:rPr>
          <w:rFonts w:ascii="Times New Roman" w:hAnsi="Times New Roman"/>
          <w:b/>
          <w:i/>
          <w:spacing w:val="-2"/>
          <w:sz w:val="24"/>
          <w:szCs w:val="24"/>
        </w:rPr>
        <w:t>and November 2020</w:t>
      </w:r>
      <w:r w:rsidR="008768F0">
        <w:rPr>
          <w:rFonts w:ascii="Times New Roman" w:hAnsi="Times New Roman"/>
          <w:b/>
          <w:i/>
          <w:spacing w:val="-2"/>
          <w:sz w:val="24"/>
          <w:szCs w:val="24"/>
        </w:rPr>
        <w:t>)</w:t>
      </w:r>
      <w:r w:rsidR="008768F0" w:rsidRPr="008768F0">
        <w:rPr>
          <w:rFonts w:ascii="Times New Roman" w:hAnsi="Times New Roman"/>
          <w:b/>
          <w:i/>
          <w:spacing w:val="-2"/>
          <w:sz w:val="24"/>
          <w:szCs w:val="24"/>
        </w:rPr>
        <w:t xml:space="preserve"> </w:t>
      </w:r>
      <w:r w:rsidR="007C13EC" w:rsidRPr="00217E25">
        <w:rPr>
          <w:rFonts w:ascii="Times New Roman" w:hAnsi="Times New Roman"/>
          <w:spacing w:val="-2"/>
          <w:sz w:val="24"/>
          <w:szCs w:val="24"/>
        </w:rPr>
        <w:t xml:space="preserve">(“the Regulations”) </w:t>
      </w:r>
      <w:r w:rsidR="004E721D" w:rsidRPr="00217E25">
        <w:rPr>
          <w:rFonts w:ascii="Times New Roman" w:hAnsi="Times New Roman"/>
          <w:spacing w:val="-2"/>
          <w:sz w:val="24"/>
          <w:szCs w:val="24"/>
        </w:rPr>
        <w:t xml:space="preserve">setting forth the World Bank’s </w:t>
      </w:r>
      <w:r w:rsidR="00FF5DF7" w:rsidRPr="00217E25">
        <w:rPr>
          <w:rFonts w:ascii="Times New Roman" w:hAnsi="Times New Roman"/>
          <w:spacing w:val="-2"/>
          <w:sz w:val="24"/>
          <w:szCs w:val="24"/>
        </w:rPr>
        <w:t>policy on conflict of interest.</w:t>
      </w:r>
      <w:r w:rsidR="004E721D" w:rsidRPr="00217E25">
        <w:rPr>
          <w:rFonts w:ascii="Times New Roman" w:hAnsi="Times New Roman"/>
          <w:spacing w:val="-2"/>
          <w:sz w:val="24"/>
          <w:szCs w:val="24"/>
        </w:rPr>
        <w:t xml:space="preserve">  </w:t>
      </w:r>
    </w:p>
    <w:p w14:paraId="49A5DE36" w14:textId="77777777" w:rsidR="00B84D53" w:rsidRDefault="00B84D53" w:rsidP="00FF5DF7">
      <w:pPr>
        <w:suppressAutoHyphens/>
        <w:jc w:val="both"/>
        <w:rPr>
          <w:rFonts w:ascii="Times New Roman" w:hAnsi="Times New Roman"/>
          <w:spacing w:val="-2"/>
          <w:sz w:val="24"/>
          <w:szCs w:val="24"/>
        </w:rPr>
      </w:pPr>
      <w:bookmarkStart w:id="0" w:name="_GoBack"/>
      <w:bookmarkEnd w:id="0"/>
    </w:p>
    <w:p w14:paraId="7149AA40" w14:textId="6810053D" w:rsidR="009830E4" w:rsidRPr="00217E25" w:rsidRDefault="001D70EB" w:rsidP="00FF5DF7">
      <w:pPr>
        <w:suppressAutoHyphens/>
        <w:jc w:val="both"/>
        <w:rPr>
          <w:rFonts w:ascii="Times New Roman" w:hAnsi="Times New Roman"/>
          <w:spacing w:val="-2"/>
          <w:sz w:val="24"/>
          <w:szCs w:val="24"/>
        </w:rPr>
      </w:pPr>
      <w:r w:rsidRPr="00217E25">
        <w:rPr>
          <w:rFonts w:ascii="Times New Roman" w:hAnsi="Times New Roman"/>
          <w:spacing w:val="-2"/>
          <w:sz w:val="24"/>
          <w:szCs w:val="24"/>
        </w:rPr>
        <w:t>A C</w:t>
      </w:r>
      <w:r w:rsidR="009830E4" w:rsidRPr="00217E25">
        <w:rPr>
          <w:rFonts w:ascii="Times New Roman" w:hAnsi="Times New Roman"/>
          <w:spacing w:val="-2"/>
          <w:sz w:val="24"/>
          <w:szCs w:val="24"/>
        </w:rPr>
        <w:t xml:space="preserve">onsultant will be selected in accordance with the </w:t>
      </w:r>
      <w:r w:rsidR="007C13EC" w:rsidRPr="00217E25">
        <w:rPr>
          <w:rFonts w:ascii="Times New Roman" w:hAnsi="Times New Roman"/>
          <w:i/>
          <w:spacing w:val="-2"/>
          <w:sz w:val="24"/>
          <w:szCs w:val="24"/>
        </w:rPr>
        <w:t>Open Competitive Selection of Individual Consultants</w:t>
      </w:r>
      <w:r w:rsidR="007C13EC" w:rsidRPr="00217E25">
        <w:rPr>
          <w:rFonts w:ascii="Times New Roman" w:hAnsi="Times New Roman"/>
          <w:spacing w:val="-2"/>
          <w:sz w:val="24"/>
          <w:szCs w:val="24"/>
        </w:rPr>
        <w:t xml:space="preserve"> as </w:t>
      </w:r>
      <w:r w:rsidR="009830E4" w:rsidRPr="00217E25">
        <w:rPr>
          <w:rFonts w:ascii="Times New Roman" w:hAnsi="Times New Roman"/>
          <w:spacing w:val="-2"/>
          <w:sz w:val="24"/>
          <w:szCs w:val="24"/>
        </w:rPr>
        <w:t xml:space="preserve">set out in the </w:t>
      </w:r>
      <w:r w:rsidR="007C13EC" w:rsidRPr="00217E25">
        <w:rPr>
          <w:rFonts w:ascii="Times New Roman" w:hAnsi="Times New Roman"/>
          <w:spacing w:val="-2"/>
          <w:sz w:val="24"/>
          <w:szCs w:val="24"/>
        </w:rPr>
        <w:t>Regulations</w:t>
      </w:r>
      <w:r w:rsidR="00916E24" w:rsidRPr="00217E25">
        <w:rPr>
          <w:rFonts w:ascii="Times New Roman" w:hAnsi="Times New Roman"/>
          <w:spacing w:val="-2"/>
          <w:sz w:val="24"/>
          <w:szCs w:val="24"/>
        </w:rPr>
        <w:t>.</w:t>
      </w:r>
    </w:p>
    <w:p w14:paraId="32154705" w14:textId="77777777" w:rsidR="00916E24" w:rsidRPr="00217E25" w:rsidRDefault="00916E24">
      <w:pPr>
        <w:suppressAutoHyphens/>
        <w:rPr>
          <w:rFonts w:ascii="Times New Roman" w:hAnsi="Times New Roman"/>
          <w:spacing w:val="-2"/>
          <w:sz w:val="24"/>
          <w:szCs w:val="24"/>
        </w:rPr>
      </w:pPr>
    </w:p>
    <w:p w14:paraId="755268B3" w14:textId="64577B61" w:rsidR="009830E4" w:rsidRPr="00217E25" w:rsidRDefault="00916E24" w:rsidP="00234E85">
      <w:pPr>
        <w:suppressAutoHyphens/>
        <w:jc w:val="both"/>
        <w:rPr>
          <w:rFonts w:ascii="Times New Roman" w:hAnsi="Times New Roman"/>
          <w:spacing w:val="-2"/>
          <w:sz w:val="24"/>
          <w:szCs w:val="24"/>
        </w:rPr>
      </w:pPr>
      <w:r w:rsidRPr="00217E25">
        <w:rPr>
          <w:rFonts w:ascii="Times New Roman" w:hAnsi="Times New Roman"/>
          <w:spacing w:val="-2"/>
          <w:sz w:val="24"/>
          <w:szCs w:val="24"/>
        </w:rPr>
        <w:t>F</w:t>
      </w:r>
      <w:r w:rsidR="009830E4" w:rsidRPr="00217E25">
        <w:rPr>
          <w:rFonts w:ascii="Times New Roman" w:hAnsi="Times New Roman"/>
          <w:spacing w:val="-2"/>
          <w:sz w:val="24"/>
          <w:szCs w:val="24"/>
        </w:rPr>
        <w:t xml:space="preserve">urther information </w:t>
      </w:r>
      <w:r w:rsidRPr="00217E25">
        <w:rPr>
          <w:rFonts w:ascii="Times New Roman" w:hAnsi="Times New Roman"/>
          <w:spacing w:val="-2"/>
          <w:sz w:val="24"/>
          <w:szCs w:val="24"/>
        </w:rPr>
        <w:t xml:space="preserve">can be obtained </w:t>
      </w:r>
      <w:r w:rsidR="009830E4" w:rsidRPr="00217E25">
        <w:rPr>
          <w:rFonts w:ascii="Times New Roman" w:hAnsi="Times New Roman"/>
          <w:spacing w:val="-2"/>
          <w:sz w:val="24"/>
          <w:szCs w:val="24"/>
        </w:rPr>
        <w:t>at the address below during office hours</w:t>
      </w:r>
      <w:r w:rsidR="00234E85" w:rsidRPr="00217E25">
        <w:rPr>
          <w:rFonts w:ascii="Times New Roman" w:hAnsi="Times New Roman"/>
          <w:spacing w:val="-2"/>
          <w:sz w:val="24"/>
          <w:szCs w:val="24"/>
        </w:rPr>
        <w:t xml:space="preserve"> 09:00 to 15:00 hours</w:t>
      </w:r>
      <w:r w:rsidR="009830E4" w:rsidRPr="00217E25">
        <w:rPr>
          <w:rFonts w:ascii="Times New Roman" w:hAnsi="Times New Roman"/>
          <w:spacing w:val="-2"/>
          <w:sz w:val="24"/>
          <w:szCs w:val="24"/>
        </w:rPr>
        <w:t>.</w:t>
      </w:r>
    </w:p>
    <w:p w14:paraId="75878BB7" w14:textId="77777777" w:rsidR="009830E4" w:rsidRPr="00217E25" w:rsidRDefault="009830E4">
      <w:pPr>
        <w:suppressAutoHyphens/>
        <w:rPr>
          <w:rFonts w:ascii="Times New Roman" w:hAnsi="Times New Roman"/>
          <w:spacing w:val="-2"/>
          <w:sz w:val="24"/>
          <w:szCs w:val="24"/>
        </w:rPr>
      </w:pPr>
    </w:p>
    <w:p w14:paraId="12BA33D1" w14:textId="09E4B7A7" w:rsidR="00B84D53" w:rsidRDefault="009830E4" w:rsidP="00CD54B9">
      <w:pPr>
        <w:jc w:val="both"/>
        <w:rPr>
          <w:rFonts w:ascii="Times New Roman" w:hAnsi="Times New Roman"/>
          <w:szCs w:val="22"/>
        </w:rPr>
      </w:pPr>
      <w:r w:rsidRPr="00217E25">
        <w:rPr>
          <w:rFonts w:ascii="Times New Roman" w:hAnsi="Times New Roman"/>
          <w:spacing w:val="-2"/>
          <w:sz w:val="24"/>
          <w:szCs w:val="24"/>
        </w:rPr>
        <w:t xml:space="preserve">Expressions of interest </w:t>
      </w:r>
      <w:r w:rsidR="00EC3EA0" w:rsidRPr="00EC3EA0">
        <w:rPr>
          <w:rFonts w:ascii="Times New Roman" w:hAnsi="Times New Roman"/>
          <w:spacing w:val="-2"/>
          <w:sz w:val="24"/>
          <w:szCs w:val="24"/>
        </w:rPr>
        <w:t xml:space="preserve">in English language </w:t>
      </w:r>
      <w:proofErr w:type="gramStart"/>
      <w:r w:rsidRPr="00217E25">
        <w:rPr>
          <w:rFonts w:ascii="Times New Roman" w:hAnsi="Times New Roman"/>
          <w:spacing w:val="-2"/>
          <w:sz w:val="24"/>
          <w:szCs w:val="24"/>
        </w:rPr>
        <w:t>must be delivered</w:t>
      </w:r>
      <w:proofErr w:type="gramEnd"/>
      <w:r w:rsidRPr="00217E25">
        <w:rPr>
          <w:rFonts w:ascii="Times New Roman" w:hAnsi="Times New Roman"/>
          <w:spacing w:val="-2"/>
          <w:sz w:val="24"/>
          <w:szCs w:val="24"/>
        </w:rPr>
        <w:t xml:space="preserve"> </w:t>
      </w:r>
      <w:r w:rsidR="008929AC" w:rsidRPr="00217E25">
        <w:rPr>
          <w:rFonts w:ascii="Times New Roman" w:hAnsi="Times New Roman"/>
          <w:spacing w:val="-2"/>
          <w:sz w:val="24"/>
          <w:szCs w:val="24"/>
        </w:rPr>
        <w:t xml:space="preserve">in a written form </w:t>
      </w:r>
      <w:r w:rsidRPr="00217E25">
        <w:rPr>
          <w:rFonts w:ascii="Times New Roman" w:hAnsi="Times New Roman"/>
          <w:spacing w:val="-2"/>
          <w:sz w:val="24"/>
          <w:szCs w:val="24"/>
        </w:rPr>
        <w:t xml:space="preserve">to the </w:t>
      </w:r>
      <w:r w:rsidR="00D563DE">
        <w:rPr>
          <w:rFonts w:ascii="Times New Roman" w:hAnsi="Times New Roman"/>
          <w:spacing w:val="-2"/>
          <w:sz w:val="24"/>
          <w:szCs w:val="24"/>
        </w:rPr>
        <w:t>email below</w:t>
      </w:r>
      <w:r w:rsidR="008929AC" w:rsidRPr="00217E25">
        <w:rPr>
          <w:rFonts w:ascii="Times New Roman" w:hAnsi="Times New Roman"/>
          <w:spacing w:val="-2"/>
          <w:sz w:val="24"/>
          <w:szCs w:val="24"/>
        </w:rPr>
        <w:t xml:space="preserve">, </w:t>
      </w:r>
      <w:r w:rsidRPr="00217E25">
        <w:rPr>
          <w:rFonts w:ascii="Times New Roman" w:hAnsi="Times New Roman"/>
          <w:spacing w:val="-2"/>
          <w:sz w:val="24"/>
          <w:szCs w:val="24"/>
        </w:rPr>
        <w:t xml:space="preserve">by </w:t>
      </w:r>
      <w:r w:rsidR="002B57EF">
        <w:rPr>
          <w:rFonts w:ascii="Times New Roman" w:hAnsi="Times New Roman"/>
          <w:b/>
          <w:spacing w:val="-2"/>
          <w:sz w:val="24"/>
          <w:szCs w:val="24"/>
        </w:rPr>
        <w:t>August 4</w:t>
      </w:r>
      <w:r w:rsidR="00DE64C9" w:rsidRPr="008C0635">
        <w:rPr>
          <w:rFonts w:ascii="Times New Roman" w:hAnsi="Times New Roman"/>
          <w:b/>
          <w:spacing w:val="-2"/>
          <w:sz w:val="24"/>
          <w:szCs w:val="24"/>
        </w:rPr>
        <w:t>, 20</w:t>
      </w:r>
      <w:r w:rsidR="00E25458" w:rsidRPr="008C0635">
        <w:rPr>
          <w:rFonts w:ascii="Times New Roman" w:hAnsi="Times New Roman"/>
          <w:b/>
          <w:spacing w:val="-2"/>
          <w:sz w:val="24"/>
          <w:szCs w:val="24"/>
        </w:rPr>
        <w:t>2</w:t>
      </w:r>
      <w:r w:rsidR="003C6DE1">
        <w:rPr>
          <w:rFonts w:ascii="Times New Roman" w:hAnsi="Times New Roman"/>
          <w:b/>
          <w:spacing w:val="-2"/>
          <w:sz w:val="24"/>
          <w:szCs w:val="24"/>
        </w:rPr>
        <w:t>5</w:t>
      </w:r>
      <w:r w:rsidR="00EC3EA0" w:rsidRPr="008C0635">
        <w:rPr>
          <w:rFonts w:ascii="Times New Roman" w:hAnsi="Times New Roman"/>
          <w:b/>
          <w:spacing w:val="-2"/>
          <w:sz w:val="24"/>
          <w:szCs w:val="24"/>
        </w:rPr>
        <w:t>, 12:00 hours</w:t>
      </w:r>
      <w:r w:rsidR="00EC3EA0" w:rsidRPr="00EC3EA0">
        <w:rPr>
          <w:rFonts w:ascii="Times New Roman" w:hAnsi="Times New Roman"/>
          <w:b/>
          <w:spacing w:val="-2"/>
          <w:sz w:val="24"/>
          <w:szCs w:val="24"/>
        </w:rPr>
        <w:t>, noon</w:t>
      </w:r>
      <w:r w:rsidR="00EC3EA0">
        <w:rPr>
          <w:rFonts w:ascii="Times New Roman" w:hAnsi="Times New Roman"/>
          <w:spacing w:val="-2"/>
          <w:sz w:val="24"/>
          <w:szCs w:val="24"/>
        </w:rPr>
        <w:t xml:space="preserve">, </w:t>
      </w:r>
      <w:r w:rsidR="00EC3EA0" w:rsidRPr="00EC3EA0">
        <w:rPr>
          <w:rFonts w:ascii="Times New Roman" w:hAnsi="Times New Roman"/>
          <w:spacing w:val="-2"/>
          <w:sz w:val="24"/>
          <w:szCs w:val="24"/>
        </w:rPr>
        <w:t>local time</w:t>
      </w:r>
      <w:r w:rsidRPr="00217E25">
        <w:rPr>
          <w:rFonts w:ascii="Times New Roman" w:hAnsi="Times New Roman"/>
          <w:spacing w:val="-2"/>
          <w:sz w:val="24"/>
          <w:szCs w:val="24"/>
        </w:rPr>
        <w:t>.</w:t>
      </w:r>
      <w:r w:rsidR="00EC3EA0" w:rsidRPr="00EC3EA0">
        <w:rPr>
          <w:rFonts w:ascii="Times New Roman" w:hAnsi="Times New Roman"/>
          <w:szCs w:val="22"/>
        </w:rPr>
        <w:t xml:space="preserve"> </w:t>
      </w:r>
    </w:p>
    <w:p w14:paraId="3AF6457F" w14:textId="77777777" w:rsidR="00B84D53" w:rsidRDefault="00B84D53" w:rsidP="00CD54B9">
      <w:pPr>
        <w:jc w:val="both"/>
        <w:rPr>
          <w:rFonts w:ascii="Times New Roman" w:hAnsi="Times New Roman"/>
          <w:szCs w:val="22"/>
        </w:rPr>
      </w:pPr>
    </w:p>
    <w:p w14:paraId="07FD5DE9" w14:textId="7958E0FB" w:rsidR="009830E4" w:rsidRDefault="00AF40C9" w:rsidP="00CD54B9">
      <w:pPr>
        <w:jc w:val="both"/>
        <w:rPr>
          <w:rFonts w:ascii="Times New Roman" w:hAnsi="Times New Roman"/>
          <w:spacing w:val="-2"/>
          <w:sz w:val="24"/>
        </w:rPr>
      </w:pPr>
      <w:r w:rsidRPr="008F177F">
        <w:rPr>
          <w:rFonts w:ascii="Times New Roman" w:hAnsi="Times New Roman"/>
          <w:sz w:val="24"/>
          <w:szCs w:val="24"/>
        </w:rPr>
        <w:t xml:space="preserve">Interested consultants must provide </w:t>
      </w:r>
      <w:r w:rsidRPr="008F177F">
        <w:rPr>
          <w:rFonts w:ascii="Times New Roman" w:hAnsi="Times New Roman"/>
          <w:b/>
          <w:sz w:val="24"/>
          <w:szCs w:val="24"/>
        </w:rPr>
        <w:t>Cover Letter</w:t>
      </w:r>
      <w:r w:rsidRPr="008F177F">
        <w:rPr>
          <w:rFonts w:ascii="Times New Roman" w:hAnsi="Times New Roman"/>
          <w:sz w:val="24"/>
          <w:szCs w:val="24"/>
        </w:rPr>
        <w:t xml:space="preserve"> </w:t>
      </w:r>
      <w:r>
        <w:rPr>
          <w:rFonts w:ascii="Times New Roman" w:hAnsi="Times New Roman"/>
          <w:sz w:val="24"/>
          <w:szCs w:val="24"/>
        </w:rPr>
        <w:t>(</w:t>
      </w:r>
      <w:r w:rsidRPr="000C1A70">
        <w:rPr>
          <w:rFonts w:ascii="Times New Roman" w:hAnsi="Times New Roman"/>
          <w:b/>
          <w:sz w:val="24"/>
          <w:szCs w:val="24"/>
        </w:rPr>
        <w:t>name and reference number of the assignment to be indicated in the email</w:t>
      </w:r>
      <w:r>
        <w:rPr>
          <w:rFonts w:ascii="Times New Roman" w:hAnsi="Times New Roman"/>
          <w:sz w:val="24"/>
          <w:szCs w:val="24"/>
        </w:rPr>
        <w:t xml:space="preserve">) </w:t>
      </w:r>
      <w:r w:rsidRPr="008F177F">
        <w:rPr>
          <w:rFonts w:ascii="Times New Roman" w:hAnsi="Times New Roman"/>
          <w:sz w:val="24"/>
          <w:szCs w:val="24"/>
        </w:rPr>
        <w:t xml:space="preserve">and </w:t>
      </w:r>
      <w:r w:rsidRPr="008F177F">
        <w:rPr>
          <w:rFonts w:ascii="Times New Roman" w:hAnsi="Times New Roman"/>
          <w:b/>
          <w:sz w:val="24"/>
          <w:szCs w:val="24"/>
        </w:rPr>
        <w:t>CV</w:t>
      </w:r>
      <w:r w:rsidRPr="008F177F">
        <w:rPr>
          <w:rFonts w:ascii="Times New Roman" w:hAnsi="Times New Roman"/>
          <w:sz w:val="24"/>
          <w:szCs w:val="24"/>
        </w:rPr>
        <w:t xml:space="preserve"> representing description of similar assignments, experience in similar </w:t>
      </w:r>
      <w:r>
        <w:rPr>
          <w:rFonts w:ascii="Times New Roman" w:hAnsi="Times New Roman"/>
          <w:sz w:val="24"/>
          <w:szCs w:val="24"/>
        </w:rPr>
        <w:t>assignments</w:t>
      </w:r>
      <w:r w:rsidRPr="008F177F">
        <w:rPr>
          <w:rFonts w:ascii="Times New Roman" w:hAnsi="Times New Roman"/>
          <w:sz w:val="24"/>
          <w:szCs w:val="24"/>
        </w:rPr>
        <w:t xml:space="preserve"> and availability of </w:t>
      </w:r>
      <w:r>
        <w:rPr>
          <w:rFonts w:ascii="Times New Roman" w:hAnsi="Times New Roman"/>
          <w:sz w:val="24"/>
          <w:szCs w:val="24"/>
        </w:rPr>
        <w:t>required</w:t>
      </w:r>
      <w:r w:rsidRPr="008F177F">
        <w:rPr>
          <w:rFonts w:ascii="Times New Roman" w:hAnsi="Times New Roman"/>
          <w:sz w:val="24"/>
          <w:szCs w:val="24"/>
        </w:rPr>
        <w:t xml:space="preserve"> skills</w:t>
      </w:r>
      <w:r>
        <w:rPr>
          <w:rFonts w:ascii="Times New Roman" w:hAnsi="Times New Roman"/>
          <w:sz w:val="24"/>
          <w:szCs w:val="24"/>
        </w:rPr>
        <w:t xml:space="preserve"> </w:t>
      </w:r>
      <w:r w:rsidRPr="00C01F58">
        <w:rPr>
          <w:rFonts w:ascii="Times New Roman" w:hAnsi="Times New Roman"/>
          <w:sz w:val="24"/>
          <w:szCs w:val="24"/>
        </w:rPr>
        <w:t>(</w:t>
      </w:r>
      <w:r w:rsidRPr="00AF5444">
        <w:rPr>
          <w:rFonts w:ascii="Times New Roman" w:hAnsi="Times New Roman"/>
          <w:b/>
          <w:sz w:val="24"/>
          <w:szCs w:val="24"/>
        </w:rPr>
        <w:t>scanned diplomas to be sent with CV</w:t>
      </w:r>
      <w:r w:rsidRPr="00C01F58">
        <w:rPr>
          <w:rFonts w:ascii="Times New Roman" w:hAnsi="Times New Roman"/>
          <w:sz w:val="24"/>
          <w:szCs w:val="24"/>
        </w:rPr>
        <w:t>)</w:t>
      </w:r>
      <w:r w:rsidR="00CD54B9" w:rsidRPr="008F177F">
        <w:rPr>
          <w:rFonts w:ascii="Times New Roman" w:hAnsi="Times New Roman"/>
          <w:sz w:val="24"/>
          <w:szCs w:val="24"/>
        </w:rPr>
        <w:t>.</w:t>
      </w:r>
    </w:p>
    <w:p w14:paraId="1E0861BA" w14:textId="77777777" w:rsidR="00FF5DF7" w:rsidRPr="00E62241" w:rsidRDefault="00FF5DF7" w:rsidP="00FF5DF7">
      <w:pPr>
        <w:suppressAutoHyphens/>
        <w:jc w:val="both"/>
        <w:rPr>
          <w:rFonts w:ascii="Times New Roman" w:hAnsi="Times New Roman"/>
          <w:iCs/>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764"/>
        <w:gridCol w:w="3679"/>
      </w:tblGrid>
      <w:tr w:rsidR="00FF5DF7" w:rsidRPr="00931D3D" w14:paraId="04D16571" w14:textId="77777777" w:rsidTr="00982D78">
        <w:tc>
          <w:tcPr>
            <w:tcW w:w="1088" w:type="dxa"/>
            <w:shd w:val="clear" w:color="auto" w:fill="auto"/>
            <w:vAlign w:val="center"/>
          </w:tcPr>
          <w:p w14:paraId="4299EB3F" w14:textId="77777777" w:rsidR="00FF5DF7" w:rsidRPr="00931D3D" w:rsidRDefault="00FF5DF7" w:rsidP="00982D78">
            <w:pPr>
              <w:spacing w:after="75" w:line="360" w:lineRule="atLeast"/>
              <w:rPr>
                <w:rFonts w:ascii="Times New Roman" w:hAnsi="Times New Roman"/>
                <w:b/>
                <w:spacing w:val="-2"/>
                <w:szCs w:val="22"/>
              </w:rPr>
            </w:pPr>
            <w:r w:rsidRPr="00931D3D">
              <w:rPr>
                <w:rFonts w:ascii="Times New Roman" w:hAnsi="Times New Roman"/>
                <w:b/>
                <w:spacing w:val="-2"/>
                <w:szCs w:val="22"/>
              </w:rPr>
              <w:t>Contact:</w:t>
            </w:r>
          </w:p>
        </w:tc>
        <w:tc>
          <w:tcPr>
            <w:tcW w:w="3870" w:type="dxa"/>
            <w:shd w:val="clear" w:color="auto" w:fill="auto"/>
            <w:vAlign w:val="center"/>
          </w:tcPr>
          <w:p w14:paraId="25E29F16" w14:textId="77777777" w:rsidR="00FF5DF7" w:rsidRPr="00931D3D" w:rsidRDefault="00FF5DF7" w:rsidP="00982D78">
            <w:pPr>
              <w:spacing w:after="75" w:line="360" w:lineRule="atLeast"/>
              <w:rPr>
                <w:rFonts w:ascii="Times New Roman" w:hAnsi="Times New Roman"/>
                <w:b/>
                <w:spacing w:val="-2"/>
                <w:szCs w:val="22"/>
              </w:rPr>
            </w:pPr>
            <w:r w:rsidRPr="00931D3D">
              <w:rPr>
                <w:rFonts w:ascii="Times New Roman" w:hAnsi="Times New Roman"/>
                <w:b/>
                <w:spacing w:val="-2"/>
                <w:szCs w:val="22"/>
              </w:rPr>
              <w:t>E–mail:</w:t>
            </w:r>
          </w:p>
        </w:tc>
        <w:tc>
          <w:tcPr>
            <w:tcW w:w="4042" w:type="dxa"/>
            <w:shd w:val="clear" w:color="auto" w:fill="auto"/>
            <w:vAlign w:val="center"/>
          </w:tcPr>
          <w:p w14:paraId="01FDE89C" w14:textId="77777777" w:rsidR="00FF5DF7" w:rsidRPr="00931D3D" w:rsidRDefault="00FF5DF7" w:rsidP="00982D78">
            <w:pPr>
              <w:spacing w:after="75" w:line="360" w:lineRule="atLeast"/>
              <w:rPr>
                <w:rFonts w:ascii="Times New Roman" w:hAnsi="Times New Roman"/>
                <w:b/>
                <w:spacing w:val="-2"/>
                <w:szCs w:val="22"/>
              </w:rPr>
            </w:pPr>
            <w:r w:rsidRPr="00931D3D">
              <w:rPr>
                <w:rFonts w:ascii="Times New Roman" w:hAnsi="Times New Roman"/>
                <w:b/>
                <w:spacing w:val="-2"/>
                <w:szCs w:val="22"/>
              </w:rPr>
              <w:t>Address:</w:t>
            </w:r>
          </w:p>
        </w:tc>
      </w:tr>
      <w:tr w:rsidR="00FF5DF7" w:rsidRPr="00931D3D" w14:paraId="2CBEB578" w14:textId="77777777" w:rsidTr="00982D78">
        <w:trPr>
          <w:trHeight w:val="1248"/>
        </w:trPr>
        <w:tc>
          <w:tcPr>
            <w:tcW w:w="1088" w:type="dxa"/>
            <w:shd w:val="clear" w:color="auto" w:fill="auto"/>
          </w:tcPr>
          <w:p w14:paraId="702D5F71" w14:textId="77777777" w:rsidR="00FF5DF7" w:rsidRPr="00931D3D" w:rsidRDefault="00FF5DF7" w:rsidP="00982D78">
            <w:pPr>
              <w:spacing w:after="75" w:line="360" w:lineRule="atLeast"/>
              <w:rPr>
                <w:rFonts w:ascii="Arial" w:hAnsi="Arial" w:cs="Arial"/>
                <w:color w:val="555556"/>
                <w:szCs w:val="22"/>
              </w:rPr>
            </w:pPr>
            <w:r w:rsidRPr="00931D3D">
              <w:rPr>
                <w:rFonts w:ascii="Times New Roman" w:hAnsi="Times New Roman"/>
                <w:spacing w:val="-2"/>
                <w:szCs w:val="22"/>
              </w:rPr>
              <w:t>To:</w:t>
            </w:r>
          </w:p>
        </w:tc>
        <w:tc>
          <w:tcPr>
            <w:tcW w:w="3870" w:type="dxa"/>
            <w:shd w:val="clear" w:color="auto" w:fill="auto"/>
          </w:tcPr>
          <w:p w14:paraId="17B35626" w14:textId="2AFC694B" w:rsidR="00FF5DF7" w:rsidRPr="00931D3D" w:rsidRDefault="00077B83" w:rsidP="00982D78">
            <w:pPr>
              <w:spacing w:line="360" w:lineRule="atLeast"/>
              <w:rPr>
                <w:rFonts w:ascii="Times New Roman" w:hAnsi="Times New Roman"/>
                <w:spacing w:val="-2"/>
                <w:szCs w:val="22"/>
              </w:rPr>
            </w:pPr>
            <w:hyperlink r:id="rId8" w:history="1">
              <w:r w:rsidR="003C6DE1" w:rsidRPr="00931D3D">
                <w:rPr>
                  <w:rStyle w:val="Hyperlink"/>
                  <w:rFonts w:ascii="Times New Roman" w:hAnsi="Times New Roman"/>
                  <w:spacing w:val="-2"/>
                  <w:szCs w:val="22"/>
                </w:rPr>
                <w:t>dejan.jeremic@mfin.gov.rs</w:t>
              </w:r>
            </w:hyperlink>
            <w:r w:rsidR="003C6DE1" w:rsidRPr="00931D3D">
              <w:rPr>
                <w:rFonts w:ascii="Times New Roman" w:hAnsi="Times New Roman"/>
                <w:spacing w:val="-2"/>
                <w:szCs w:val="22"/>
              </w:rPr>
              <w:t xml:space="preserve"> </w:t>
            </w:r>
          </w:p>
          <w:p w14:paraId="55FCADEB" w14:textId="0C73D07C" w:rsidR="00FF5DF7" w:rsidRPr="00931D3D" w:rsidRDefault="003C6DE1" w:rsidP="00982D78">
            <w:pPr>
              <w:spacing w:after="75" w:line="360" w:lineRule="atLeast"/>
              <w:rPr>
                <w:rFonts w:ascii="Times New Roman" w:hAnsi="Times New Roman"/>
                <w:spacing w:val="-2"/>
                <w:szCs w:val="22"/>
              </w:rPr>
            </w:pPr>
            <w:proofErr w:type="spellStart"/>
            <w:r w:rsidRPr="00931D3D">
              <w:rPr>
                <w:rFonts w:ascii="Times New Roman" w:hAnsi="Times New Roman"/>
                <w:spacing w:val="-2"/>
                <w:szCs w:val="22"/>
              </w:rPr>
              <w:t>Mr.Dejan</w:t>
            </w:r>
            <w:proofErr w:type="spellEnd"/>
            <w:r w:rsidRPr="00931D3D">
              <w:rPr>
                <w:rFonts w:ascii="Times New Roman" w:hAnsi="Times New Roman"/>
                <w:spacing w:val="-2"/>
                <w:szCs w:val="22"/>
              </w:rPr>
              <w:t xml:space="preserve"> Jeremić</w:t>
            </w:r>
          </w:p>
          <w:p w14:paraId="59A90076" w14:textId="77777777" w:rsidR="00FF5DF7" w:rsidRPr="00931D3D" w:rsidRDefault="00FF5DF7" w:rsidP="00982D78">
            <w:pPr>
              <w:spacing w:after="75" w:line="360" w:lineRule="atLeast"/>
              <w:rPr>
                <w:rFonts w:ascii="Times New Roman" w:hAnsi="Times New Roman"/>
                <w:spacing w:val="-2"/>
                <w:szCs w:val="22"/>
              </w:rPr>
            </w:pPr>
            <w:r w:rsidRPr="00931D3D">
              <w:rPr>
                <w:rFonts w:ascii="Times New Roman" w:hAnsi="Times New Roman"/>
                <w:spacing w:val="-2"/>
                <w:szCs w:val="22"/>
              </w:rPr>
              <w:t>Procurement Specialist</w:t>
            </w:r>
          </w:p>
        </w:tc>
        <w:tc>
          <w:tcPr>
            <w:tcW w:w="4042" w:type="dxa"/>
            <w:vMerge w:val="restart"/>
            <w:shd w:val="clear" w:color="auto" w:fill="auto"/>
          </w:tcPr>
          <w:p w14:paraId="4383A4E1" w14:textId="77777777" w:rsidR="00FF5DF7" w:rsidRPr="00931D3D" w:rsidRDefault="00FF5DF7" w:rsidP="00982D78">
            <w:pPr>
              <w:spacing w:before="120"/>
              <w:rPr>
                <w:rFonts w:ascii="Times New Roman" w:hAnsi="Times New Roman"/>
                <w:spacing w:val="-2"/>
                <w:szCs w:val="22"/>
              </w:rPr>
            </w:pPr>
            <w:r w:rsidRPr="00931D3D">
              <w:rPr>
                <w:rFonts w:ascii="Times New Roman" w:hAnsi="Times New Roman"/>
                <w:spacing w:val="-2"/>
                <w:szCs w:val="22"/>
              </w:rPr>
              <w:t>Ministry of Finance</w:t>
            </w:r>
          </w:p>
          <w:p w14:paraId="2C5928CD" w14:textId="77777777" w:rsidR="00FF5DF7" w:rsidRPr="00931D3D" w:rsidRDefault="00FF5DF7" w:rsidP="00982D78">
            <w:pPr>
              <w:spacing w:before="120"/>
              <w:rPr>
                <w:rFonts w:ascii="Times New Roman" w:hAnsi="Times New Roman"/>
                <w:spacing w:val="-2"/>
                <w:szCs w:val="22"/>
              </w:rPr>
            </w:pPr>
            <w:r w:rsidRPr="00931D3D">
              <w:rPr>
                <w:rFonts w:ascii="Times New Roman" w:hAnsi="Times New Roman"/>
                <w:spacing w:val="-2"/>
                <w:szCs w:val="22"/>
              </w:rPr>
              <w:t>Central Fiduciary Unit</w:t>
            </w:r>
          </w:p>
          <w:p w14:paraId="737F0AE0" w14:textId="3373FEF7" w:rsidR="00FF5DF7" w:rsidRPr="00931D3D" w:rsidRDefault="003C6DE1" w:rsidP="00982D78">
            <w:pPr>
              <w:spacing w:before="120"/>
              <w:rPr>
                <w:rFonts w:ascii="Times New Roman" w:hAnsi="Times New Roman"/>
                <w:spacing w:val="-2"/>
                <w:szCs w:val="22"/>
                <w:lang w:val="de-AT"/>
              </w:rPr>
            </w:pPr>
            <w:r w:rsidRPr="00931D3D">
              <w:rPr>
                <w:rFonts w:ascii="Times New Roman" w:hAnsi="Times New Roman"/>
                <w:spacing w:val="-2"/>
                <w:szCs w:val="22"/>
                <w:lang w:val="de-AT"/>
              </w:rPr>
              <w:t>Balkanska</w:t>
            </w:r>
            <w:r w:rsidR="00FF5DF7" w:rsidRPr="00931D3D">
              <w:rPr>
                <w:rFonts w:ascii="Times New Roman" w:hAnsi="Times New Roman"/>
                <w:spacing w:val="-2"/>
                <w:szCs w:val="22"/>
                <w:lang w:val="de-AT"/>
              </w:rPr>
              <w:t xml:space="preserve"> </w:t>
            </w:r>
            <w:r w:rsidRPr="00931D3D">
              <w:rPr>
                <w:rFonts w:ascii="Times New Roman" w:hAnsi="Times New Roman"/>
                <w:spacing w:val="-2"/>
                <w:szCs w:val="22"/>
                <w:lang w:val="de-AT"/>
              </w:rPr>
              <w:t>53</w:t>
            </w:r>
          </w:p>
          <w:p w14:paraId="6BD11B60" w14:textId="77777777" w:rsidR="00FF5DF7" w:rsidRPr="00931D3D" w:rsidRDefault="00FF5DF7" w:rsidP="00982D78">
            <w:pPr>
              <w:spacing w:before="120"/>
              <w:rPr>
                <w:rFonts w:ascii="Times New Roman" w:hAnsi="Times New Roman"/>
                <w:spacing w:val="-2"/>
                <w:szCs w:val="22"/>
                <w:lang w:val="de-AT"/>
              </w:rPr>
            </w:pPr>
            <w:r w:rsidRPr="00931D3D">
              <w:rPr>
                <w:rFonts w:ascii="Times New Roman" w:hAnsi="Times New Roman"/>
                <w:spacing w:val="-2"/>
                <w:szCs w:val="22"/>
                <w:lang w:val="de-AT"/>
              </w:rPr>
              <w:t>11000 Belgrade, Serbia</w:t>
            </w:r>
          </w:p>
          <w:p w14:paraId="50141036" w14:textId="1868B4E1" w:rsidR="00FF5DF7" w:rsidRPr="00931D3D" w:rsidRDefault="00FF5DF7" w:rsidP="000522C1">
            <w:pPr>
              <w:spacing w:before="120"/>
              <w:rPr>
                <w:rFonts w:ascii="Times New Roman" w:hAnsi="Times New Roman"/>
                <w:spacing w:val="-2"/>
                <w:szCs w:val="22"/>
                <w:lang w:val="de-AT"/>
              </w:rPr>
            </w:pPr>
            <w:r w:rsidRPr="00931D3D">
              <w:rPr>
                <w:rFonts w:ascii="Times New Roman" w:hAnsi="Times New Roman"/>
                <w:spacing w:val="-2"/>
                <w:szCs w:val="22"/>
                <w:lang w:val="de-AT"/>
              </w:rPr>
              <w:t xml:space="preserve">Tel: (+381 11) </w:t>
            </w:r>
            <w:r w:rsidR="00DC3271" w:rsidRPr="00931D3D">
              <w:rPr>
                <w:rFonts w:ascii="Times New Roman" w:hAnsi="Times New Roman"/>
                <w:spacing w:val="-2"/>
                <w:szCs w:val="22"/>
                <w:lang w:val="de-AT"/>
              </w:rPr>
              <w:t>7652</w:t>
            </w:r>
            <w:r w:rsidR="000522C1" w:rsidRPr="00931D3D">
              <w:rPr>
                <w:rFonts w:ascii="Times New Roman" w:hAnsi="Times New Roman"/>
                <w:spacing w:val="-2"/>
                <w:szCs w:val="22"/>
                <w:lang w:val="de-AT"/>
              </w:rPr>
              <w:t>565</w:t>
            </w:r>
          </w:p>
        </w:tc>
      </w:tr>
      <w:tr w:rsidR="00FF5DF7" w:rsidRPr="00931D3D" w14:paraId="247FB72E" w14:textId="77777777" w:rsidTr="00982D78">
        <w:tc>
          <w:tcPr>
            <w:tcW w:w="1088" w:type="dxa"/>
            <w:shd w:val="clear" w:color="auto" w:fill="auto"/>
          </w:tcPr>
          <w:p w14:paraId="2B448BDF" w14:textId="77777777" w:rsidR="00FF5DF7" w:rsidRPr="00931D3D" w:rsidRDefault="00FF5DF7" w:rsidP="00982D78">
            <w:pPr>
              <w:spacing w:after="75" w:line="360" w:lineRule="atLeast"/>
              <w:rPr>
                <w:rFonts w:ascii="Arial" w:hAnsi="Arial" w:cs="Arial"/>
                <w:color w:val="555556"/>
                <w:szCs w:val="22"/>
              </w:rPr>
            </w:pPr>
            <w:r w:rsidRPr="00931D3D">
              <w:rPr>
                <w:rFonts w:ascii="Times New Roman" w:hAnsi="Times New Roman"/>
                <w:spacing w:val="-2"/>
                <w:szCs w:val="22"/>
              </w:rPr>
              <w:t>Cc:</w:t>
            </w:r>
          </w:p>
        </w:tc>
        <w:tc>
          <w:tcPr>
            <w:tcW w:w="3870" w:type="dxa"/>
            <w:shd w:val="clear" w:color="auto" w:fill="auto"/>
          </w:tcPr>
          <w:p w14:paraId="7FB6A43A" w14:textId="77777777" w:rsidR="00FF5DF7" w:rsidRPr="00931D3D" w:rsidRDefault="00077B83" w:rsidP="00982D78">
            <w:pPr>
              <w:spacing w:line="360" w:lineRule="atLeast"/>
              <w:rPr>
                <w:rFonts w:ascii="Times New Roman" w:hAnsi="Times New Roman"/>
                <w:spacing w:val="-2"/>
                <w:szCs w:val="22"/>
              </w:rPr>
            </w:pPr>
            <w:hyperlink r:id="rId9" w:history="1">
              <w:r w:rsidR="00FF5DF7" w:rsidRPr="00931D3D">
                <w:rPr>
                  <w:rStyle w:val="Hyperlink"/>
                  <w:rFonts w:ascii="Times New Roman" w:hAnsi="Times New Roman"/>
                  <w:szCs w:val="22"/>
                </w:rPr>
                <w:t>ljiljana.dzuver@mfin.gov.rs</w:t>
              </w:r>
            </w:hyperlink>
          </w:p>
        </w:tc>
        <w:tc>
          <w:tcPr>
            <w:tcW w:w="4042" w:type="dxa"/>
            <w:vMerge/>
            <w:shd w:val="clear" w:color="auto" w:fill="auto"/>
          </w:tcPr>
          <w:p w14:paraId="1CC74A72" w14:textId="77777777" w:rsidR="00FF5DF7" w:rsidRPr="00931D3D" w:rsidRDefault="00FF5DF7" w:rsidP="00982D78">
            <w:pPr>
              <w:spacing w:after="75" w:line="360" w:lineRule="atLeast"/>
              <w:rPr>
                <w:rFonts w:ascii="Times New Roman" w:hAnsi="Times New Roman"/>
                <w:spacing w:val="-2"/>
                <w:szCs w:val="22"/>
              </w:rPr>
            </w:pPr>
          </w:p>
        </w:tc>
      </w:tr>
      <w:tr w:rsidR="00E25458" w:rsidRPr="00931D3D" w14:paraId="349CC718" w14:textId="77777777" w:rsidTr="00982D78">
        <w:tc>
          <w:tcPr>
            <w:tcW w:w="1088" w:type="dxa"/>
            <w:shd w:val="clear" w:color="auto" w:fill="auto"/>
          </w:tcPr>
          <w:p w14:paraId="02AA15E9" w14:textId="77B73923" w:rsidR="00E25458" w:rsidRPr="00931D3D" w:rsidRDefault="00E25458" w:rsidP="00982D78">
            <w:pPr>
              <w:spacing w:after="75" w:line="360" w:lineRule="atLeast"/>
              <w:rPr>
                <w:rFonts w:ascii="Times New Roman" w:hAnsi="Times New Roman"/>
                <w:spacing w:val="-2"/>
                <w:szCs w:val="22"/>
              </w:rPr>
            </w:pPr>
            <w:r w:rsidRPr="00931D3D">
              <w:rPr>
                <w:rFonts w:ascii="Times New Roman" w:hAnsi="Times New Roman"/>
                <w:spacing w:val="-2"/>
                <w:szCs w:val="22"/>
              </w:rPr>
              <w:t>Cc:</w:t>
            </w:r>
          </w:p>
        </w:tc>
        <w:tc>
          <w:tcPr>
            <w:tcW w:w="3870" w:type="dxa"/>
            <w:shd w:val="clear" w:color="auto" w:fill="auto"/>
          </w:tcPr>
          <w:p w14:paraId="52173E85" w14:textId="75732630" w:rsidR="00DC3271" w:rsidRPr="00931D3D" w:rsidRDefault="00077B83" w:rsidP="00B84D53">
            <w:pPr>
              <w:pStyle w:val="NormalWeb"/>
              <w:jc w:val="both"/>
              <w:rPr>
                <w:sz w:val="22"/>
                <w:szCs w:val="22"/>
              </w:rPr>
            </w:pPr>
            <w:hyperlink r:id="rId10" w:history="1">
              <w:r w:rsidR="00931D3D" w:rsidRPr="00931D3D">
                <w:rPr>
                  <w:rStyle w:val="Hyperlink"/>
                  <w:sz w:val="22"/>
                  <w:szCs w:val="22"/>
                </w:rPr>
                <w:t>dragan.mirkovic@mgsi.gov.rs</w:t>
              </w:r>
            </w:hyperlink>
            <w:r w:rsidR="00931D3D" w:rsidRPr="00931D3D">
              <w:rPr>
                <w:sz w:val="22"/>
                <w:szCs w:val="22"/>
              </w:rPr>
              <w:t xml:space="preserve"> </w:t>
            </w:r>
            <w:hyperlink r:id="rId11" w:history="1">
              <w:r w:rsidR="00931D3D" w:rsidRPr="00931D3D">
                <w:rPr>
                  <w:rStyle w:val="Hyperlink"/>
                  <w:sz w:val="22"/>
                  <w:szCs w:val="22"/>
                </w:rPr>
                <w:t>gordana.suboticki@mgsi.gov.rs</w:t>
              </w:r>
            </w:hyperlink>
          </w:p>
        </w:tc>
        <w:tc>
          <w:tcPr>
            <w:tcW w:w="4042" w:type="dxa"/>
            <w:shd w:val="clear" w:color="auto" w:fill="auto"/>
          </w:tcPr>
          <w:p w14:paraId="60C65AF8" w14:textId="77777777" w:rsidR="00E25458" w:rsidRPr="00931D3D" w:rsidRDefault="00E25458" w:rsidP="00982D78">
            <w:pPr>
              <w:spacing w:after="75" w:line="360" w:lineRule="atLeast"/>
              <w:rPr>
                <w:rFonts w:ascii="Times New Roman" w:hAnsi="Times New Roman"/>
                <w:spacing w:val="-2"/>
                <w:szCs w:val="22"/>
              </w:rPr>
            </w:pPr>
          </w:p>
        </w:tc>
      </w:tr>
    </w:tbl>
    <w:p w14:paraId="52A3294A" w14:textId="77777777" w:rsidR="009830E4" w:rsidRDefault="009830E4">
      <w:pPr>
        <w:suppressAutoHyphens/>
        <w:rPr>
          <w:spacing w:val="-2"/>
        </w:rPr>
      </w:pPr>
    </w:p>
    <w:sectPr w:rsidR="009830E4"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685CB" w14:textId="77777777" w:rsidR="00077B83" w:rsidRDefault="00077B83">
      <w:r>
        <w:separator/>
      </w:r>
    </w:p>
  </w:endnote>
  <w:endnote w:type="continuationSeparator" w:id="0">
    <w:p w14:paraId="3D446AC1" w14:textId="77777777" w:rsidR="00077B83" w:rsidRDefault="00077B83">
      <w:r>
        <w:rPr>
          <w:sz w:val="24"/>
        </w:rPr>
        <w:t xml:space="preserve"> </w:t>
      </w:r>
    </w:p>
  </w:endnote>
  <w:endnote w:type="continuationNotice" w:id="1">
    <w:p w14:paraId="5FEB696E" w14:textId="77777777" w:rsidR="00077B83" w:rsidRDefault="00077B8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13479" w14:textId="77777777" w:rsidR="00077B83" w:rsidRDefault="00077B83">
      <w:r>
        <w:rPr>
          <w:sz w:val="24"/>
        </w:rPr>
        <w:separator/>
      </w:r>
    </w:p>
  </w:footnote>
  <w:footnote w:type="continuationSeparator" w:id="0">
    <w:p w14:paraId="04ECB147" w14:textId="77777777" w:rsidR="00077B83" w:rsidRDefault="00077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22B7"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289"/>
    <w:multiLevelType w:val="hybridMultilevel"/>
    <w:tmpl w:val="D7CEA040"/>
    <w:lvl w:ilvl="0" w:tplc="0409000F">
      <w:start w:val="1"/>
      <w:numFmt w:val="decimal"/>
      <w:lvlText w:val="%1."/>
      <w:lvlJc w:val="left"/>
      <w:pPr>
        <w:ind w:left="720" w:hanging="360"/>
      </w:pPr>
      <w:rPr>
        <w:rFonts w:hint="default"/>
      </w:rPr>
    </w:lvl>
    <w:lvl w:ilvl="1" w:tplc="443C17D2">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65C9A"/>
    <w:multiLevelType w:val="hybridMultilevel"/>
    <w:tmpl w:val="9A96F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9274C"/>
    <w:multiLevelType w:val="hybridMultilevel"/>
    <w:tmpl w:val="9578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05BB3"/>
    <w:multiLevelType w:val="multilevel"/>
    <w:tmpl w:val="7892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B68D0"/>
    <w:multiLevelType w:val="hybridMultilevel"/>
    <w:tmpl w:val="A0F8E744"/>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15:restartNumberingAfterBreak="0">
    <w:nsid w:val="19AC09B9"/>
    <w:multiLevelType w:val="hybridMultilevel"/>
    <w:tmpl w:val="7874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804DD4"/>
    <w:multiLevelType w:val="hybridMultilevel"/>
    <w:tmpl w:val="2B36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125A9"/>
    <w:multiLevelType w:val="multilevel"/>
    <w:tmpl w:val="EE82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146593"/>
    <w:multiLevelType w:val="multilevel"/>
    <w:tmpl w:val="2AD47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B667301"/>
    <w:multiLevelType w:val="hybridMultilevel"/>
    <w:tmpl w:val="88188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E9A2668"/>
    <w:multiLevelType w:val="hybridMultilevel"/>
    <w:tmpl w:val="1D12C584"/>
    <w:lvl w:ilvl="0" w:tplc="0409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15:restartNumberingAfterBreak="0">
    <w:nsid w:val="50CC7A50"/>
    <w:multiLevelType w:val="multilevel"/>
    <w:tmpl w:val="1EC8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1F0844"/>
    <w:multiLevelType w:val="hybridMultilevel"/>
    <w:tmpl w:val="97B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ED07ED"/>
    <w:multiLevelType w:val="hybridMultilevel"/>
    <w:tmpl w:val="9C54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3378F0"/>
    <w:multiLevelType w:val="hybridMultilevel"/>
    <w:tmpl w:val="AA8EA7E2"/>
    <w:lvl w:ilvl="0" w:tplc="5DD06B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032ED7"/>
    <w:multiLevelType w:val="hybridMultilevel"/>
    <w:tmpl w:val="734E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2D2198"/>
    <w:multiLevelType w:val="hybridMultilevel"/>
    <w:tmpl w:val="745692FC"/>
    <w:lvl w:ilvl="0" w:tplc="D7BCE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C53963"/>
    <w:multiLevelType w:val="hybridMultilevel"/>
    <w:tmpl w:val="73D6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375DB5"/>
    <w:multiLevelType w:val="hybridMultilevel"/>
    <w:tmpl w:val="5EA2E942"/>
    <w:lvl w:ilvl="0" w:tplc="A78E9BE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27EBF"/>
    <w:multiLevelType w:val="multilevel"/>
    <w:tmpl w:val="646AC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54B4A"/>
    <w:multiLevelType w:val="hybridMultilevel"/>
    <w:tmpl w:val="17B038B0"/>
    <w:lvl w:ilvl="0" w:tplc="218672D2">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7D0476F"/>
    <w:multiLevelType w:val="multilevel"/>
    <w:tmpl w:val="6E8C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1956A9"/>
    <w:multiLevelType w:val="multilevel"/>
    <w:tmpl w:val="B63A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7C0520"/>
    <w:multiLevelType w:val="hybridMultilevel"/>
    <w:tmpl w:val="71960B1E"/>
    <w:lvl w:ilvl="0" w:tplc="3BDCD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5"/>
  </w:num>
  <w:num w:numId="4">
    <w:abstractNumId w:val="18"/>
  </w:num>
  <w:num w:numId="5">
    <w:abstractNumId w:val="1"/>
  </w:num>
  <w:num w:numId="6">
    <w:abstractNumId w:val="16"/>
  </w:num>
  <w:num w:numId="7">
    <w:abstractNumId w:val="15"/>
  </w:num>
  <w:num w:numId="8">
    <w:abstractNumId w:val="17"/>
  </w:num>
  <w:num w:numId="9">
    <w:abstractNumId w:val="0"/>
  </w:num>
  <w:num w:numId="10">
    <w:abstractNumId w:val="22"/>
  </w:num>
  <w:num w:numId="11">
    <w:abstractNumId w:val="8"/>
  </w:num>
  <w:num w:numId="12">
    <w:abstractNumId w:val="9"/>
  </w:num>
  <w:num w:numId="13">
    <w:abstractNumId w:val="6"/>
  </w:num>
  <w:num w:numId="14">
    <w:abstractNumId w:val="4"/>
  </w:num>
  <w:num w:numId="15">
    <w:abstractNumId w:val="10"/>
  </w:num>
  <w:num w:numId="16">
    <w:abstractNumId w:val="2"/>
  </w:num>
  <w:num w:numId="17">
    <w:abstractNumId w:val="13"/>
  </w:num>
  <w:num w:numId="18">
    <w:abstractNumId w:val="11"/>
  </w:num>
  <w:num w:numId="19">
    <w:abstractNumId w:val="23"/>
  </w:num>
  <w:num w:numId="20">
    <w:abstractNumId w:val="3"/>
  </w:num>
  <w:num w:numId="21">
    <w:abstractNumId w:val="7"/>
  </w:num>
  <w:num w:numId="22">
    <w:abstractNumId w:val="21"/>
  </w:num>
  <w:num w:numId="23">
    <w:abstractNumId w:val="19"/>
  </w:num>
  <w:num w:numId="24">
    <w:abstractNumId w:val="1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367C6"/>
    <w:rsid w:val="000522C1"/>
    <w:rsid w:val="00077B83"/>
    <w:rsid w:val="000A4184"/>
    <w:rsid w:val="000A4AD0"/>
    <w:rsid w:val="000A6DBA"/>
    <w:rsid w:val="000A7704"/>
    <w:rsid w:val="000B0994"/>
    <w:rsid w:val="000C1A70"/>
    <w:rsid w:val="000C4041"/>
    <w:rsid w:val="000F7A9C"/>
    <w:rsid w:val="001036A1"/>
    <w:rsid w:val="00115846"/>
    <w:rsid w:val="00123D63"/>
    <w:rsid w:val="00124F37"/>
    <w:rsid w:val="00127F0A"/>
    <w:rsid w:val="0018597D"/>
    <w:rsid w:val="001A145A"/>
    <w:rsid w:val="001A5D44"/>
    <w:rsid w:val="001B06FD"/>
    <w:rsid w:val="001B0D84"/>
    <w:rsid w:val="001B2F8F"/>
    <w:rsid w:val="001D70EB"/>
    <w:rsid w:val="002140D1"/>
    <w:rsid w:val="00217E25"/>
    <w:rsid w:val="00234E85"/>
    <w:rsid w:val="002727A9"/>
    <w:rsid w:val="002A1EFC"/>
    <w:rsid w:val="002A580B"/>
    <w:rsid w:val="002B3FAB"/>
    <w:rsid w:val="002B57EF"/>
    <w:rsid w:val="002C7A2C"/>
    <w:rsid w:val="0030697E"/>
    <w:rsid w:val="0033170E"/>
    <w:rsid w:val="0035409F"/>
    <w:rsid w:val="0035520E"/>
    <w:rsid w:val="00357959"/>
    <w:rsid w:val="00377776"/>
    <w:rsid w:val="00392917"/>
    <w:rsid w:val="003B1240"/>
    <w:rsid w:val="003C58AB"/>
    <w:rsid w:val="003C6DE1"/>
    <w:rsid w:val="00406EB3"/>
    <w:rsid w:val="00436AB8"/>
    <w:rsid w:val="00473DE7"/>
    <w:rsid w:val="004751C2"/>
    <w:rsid w:val="004A1E93"/>
    <w:rsid w:val="004E4B87"/>
    <w:rsid w:val="004E5125"/>
    <w:rsid w:val="004E721D"/>
    <w:rsid w:val="004F2B9A"/>
    <w:rsid w:val="004F4CD7"/>
    <w:rsid w:val="005117C9"/>
    <w:rsid w:val="00520D20"/>
    <w:rsid w:val="005279AF"/>
    <w:rsid w:val="00553DB1"/>
    <w:rsid w:val="005865E7"/>
    <w:rsid w:val="005A16AF"/>
    <w:rsid w:val="005A180D"/>
    <w:rsid w:val="005C3A69"/>
    <w:rsid w:val="005E02F2"/>
    <w:rsid w:val="005F591A"/>
    <w:rsid w:val="00603AFF"/>
    <w:rsid w:val="00607FDC"/>
    <w:rsid w:val="006134C9"/>
    <w:rsid w:val="00625388"/>
    <w:rsid w:val="006311BC"/>
    <w:rsid w:val="006459D2"/>
    <w:rsid w:val="00652BAB"/>
    <w:rsid w:val="00652FBC"/>
    <w:rsid w:val="00652FC7"/>
    <w:rsid w:val="00653213"/>
    <w:rsid w:val="00664033"/>
    <w:rsid w:val="0068331F"/>
    <w:rsid w:val="00683CF4"/>
    <w:rsid w:val="006879EC"/>
    <w:rsid w:val="006A15EC"/>
    <w:rsid w:val="006D6898"/>
    <w:rsid w:val="006E5B66"/>
    <w:rsid w:val="006F3706"/>
    <w:rsid w:val="006F64BB"/>
    <w:rsid w:val="00743271"/>
    <w:rsid w:val="007804BD"/>
    <w:rsid w:val="00781CD9"/>
    <w:rsid w:val="00793A9A"/>
    <w:rsid w:val="0079727D"/>
    <w:rsid w:val="007B239D"/>
    <w:rsid w:val="007B73A2"/>
    <w:rsid w:val="007C13EC"/>
    <w:rsid w:val="007C31FA"/>
    <w:rsid w:val="007D59F6"/>
    <w:rsid w:val="007F6EF2"/>
    <w:rsid w:val="008260D8"/>
    <w:rsid w:val="00834090"/>
    <w:rsid w:val="008377D2"/>
    <w:rsid w:val="008432B9"/>
    <w:rsid w:val="00845EDA"/>
    <w:rsid w:val="00847F17"/>
    <w:rsid w:val="008768F0"/>
    <w:rsid w:val="008929AC"/>
    <w:rsid w:val="008A4AA7"/>
    <w:rsid w:val="008C0635"/>
    <w:rsid w:val="008F7BF0"/>
    <w:rsid w:val="00916E24"/>
    <w:rsid w:val="00930D65"/>
    <w:rsid w:val="00931D3D"/>
    <w:rsid w:val="00940E78"/>
    <w:rsid w:val="0097182A"/>
    <w:rsid w:val="009830E4"/>
    <w:rsid w:val="00994B88"/>
    <w:rsid w:val="009B1125"/>
    <w:rsid w:val="009B499D"/>
    <w:rsid w:val="009D07CB"/>
    <w:rsid w:val="009E196C"/>
    <w:rsid w:val="009E1E12"/>
    <w:rsid w:val="00A05A45"/>
    <w:rsid w:val="00A16EC9"/>
    <w:rsid w:val="00A36B57"/>
    <w:rsid w:val="00AB40E2"/>
    <w:rsid w:val="00AC133F"/>
    <w:rsid w:val="00AD77FC"/>
    <w:rsid w:val="00AF2E68"/>
    <w:rsid w:val="00AF40C9"/>
    <w:rsid w:val="00B3630A"/>
    <w:rsid w:val="00B4469E"/>
    <w:rsid w:val="00B707EA"/>
    <w:rsid w:val="00B84D53"/>
    <w:rsid w:val="00B936D9"/>
    <w:rsid w:val="00BA4299"/>
    <w:rsid w:val="00BB1579"/>
    <w:rsid w:val="00BB580B"/>
    <w:rsid w:val="00BC1BB9"/>
    <w:rsid w:val="00BD6CBC"/>
    <w:rsid w:val="00BE09A2"/>
    <w:rsid w:val="00BE4AD6"/>
    <w:rsid w:val="00BF3C6F"/>
    <w:rsid w:val="00C065D7"/>
    <w:rsid w:val="00C40507"/>
    <w:rsid w:val="00C61EF4"/>
    <w:rsid w:val="00C750A4"/>
    <w:rsid w:val="00CA1CA1"/>
    <w:rsid w:val="00CD54B9"/>
    <w:rsid w:val="00D029CB"/>
    <w:rsid w:val="00D200D6"/>
    <w:rsid w:val="00D212E9"/>
    <w:rsid w:val="00D50A97"/>
    <w:rsid w:val="00D563DE"/>
    <w:rsid w:val="00D70AFC"/>
    <w:rsid w:val="00DB6AED"/>
    <w:rsid w:val="00DC3271"/>
    <w:rsid w:val="00DC723F"/>
    <w:rsid w:val="00DD74D3"/>
    <w:rsid w:val="00DE64C9"/>
    <w:rsid w:val="00E07E32"/>
    <w:rsid w:val="00E25458"/>
    <w:rsid w:val="00E62637"/>
    <w:rsid w:val="00E8328B"/>
    <w:rsid w:val="00E90279"/>
    <w:rsid w:val="00EB5460"/>
    <w:rsid w:val="00EC3EA0"/>
    <w:rsid w:val="00EC50B8"/>
    <w:rsid w:val="00F02757"/>
    <w:rsid w:val="00F17486"/>
    <w:rsid w:val="00F17721"/>
    <w:rsid w:val="00F251B1"/>
    <w:rsid w:val="00F2781B"/>
    <w:rsid w:val="00F571C7"/>
    <w:rsid w:val="00F72CD1"/>
    <w:rsid w:val="00FE4435"/>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6DA2"/>
  <w15:docId w15:val="{6F39CE5E-620D-4693-B8A2-C9CEB80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ParagraphChar"/>
    <w:uiPriority w:val="34"/>
    <w:qFormat/>
    <w:rsid w:val="001A5D44"/>
    <w:pPr>
      <w:ind w:left="720"/>
      <w:contextualSpacing/>
    </w:pPr>
  </w:style>
  <w:style w:type="paragraph" w:styleId="Revision">
    <w:name w:val="Revision"/>
    <w:hidden/>
    <w:uiPriority w:val="99"/>
    <w:semiHidden/>
    <w:rsid w:val="00AB40E2"/>
    <w:rPr>
      <w:rFonts w:ascii="CG Times" w:hAnsi="CG Times"/>
      <w:sz w:val="22"/>
    </w:rPr>
  </w:style>
  <w:style w:type="character" w:customStyle="1" w:styleId="BodyTextChar">
    <w:name w:val="Body Text Char"/>
    <w:basedOn w:val="DefaultParagraphFont"/>
    <w:link w:val="BodyText"/>
    <w:semiHidden/>
    <w:rsid w:val="005A16AF"/>
    <w:rPr>
      <w:rFonts w:ascii="CG Times" w:hAnsi="CG Times"/>
      <w:spacing w:val="-2"/>
      <w:sz w:val="24"/>
    </w:rPr>
  </w:style>
  <w:style w:type="paragraph" w:styleId="NormalWeb">
    <w:name w:val="Normal (Web)"/>
    <w:basedOn w:val="Normal"/>
    <w:uiPriority w:val="99"/>
    <w:unhideWhenUsed/>
    <w:rsid w:val="00E25458"/>
    <w:pPr>
      <w:spacing w:before="100" w:beforeAutospacing="1" w:after="100" w:afterAutospacing="1"/>
    </w:pPr>
    <w:rPr>
      <w:rFonts w:ascii="Times New Roman" w:eastAsiaTheme="minorHAnsi" w:hAnsi="Times New Roman"/>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607FDC"/>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7769">
      <w:bodyDiv w:val="1"/>
      <w:marLeft w:val="0"/>
      <w:marRight w:val="0"/>
      <w:marTop w:val="0"/>
      <w:marBottom w:val="0"/>
      <w:divBdr>
        <w:top w:val="none" w:sz="0" w:space="0" w:color="auto"/>
        <w:left w:val="none" w:sz="0" w:space="0" w:color="auto"/>
        <w:bottom w:val="none" w:sz="0" w:space="0" w:color="auto"/>
        <w:right w:val="none" w:sz="0" w:space="0" w:color="auto"/>
      </w:divBdr>
    </w:div>
    <w:div w:id="12121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jan.jeremic@mfin.gov.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rdana.suboticki@mgsi.gov.rs" TargetMode="External"/><Relationship Id="rId5" Type="http://schemas.openxmlformats.org/officeDocument/2006/relationships/webSettings" Target="webSettings.xml"/><Relationship Id="rId10" Type="http://schemas.openxmlformats.org/officeDocument/2006/relationships/hyperlink" Target="mailto:dragan.mirkovic@mgsi.gov.rs" TargetMode="External"/><Relationship Id="rId4" Type="http://schemas.openxmlformats.org/officeDocument/2006/relationships/settings" Target="settings.xml"/><Relationship Id="rId9" Type="http://schemas.openxmlformats.org/officeDocument/2006/relationships/hyperlink" Target="mailto:ljiljana.dzuver@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D8452-2DF9-4BAE-B96A-6B8FF9BE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8316</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Dejan Jeremic</cp:lastModifiedBy>
  <cp:revision>11</cp:revision>
  <cp:lastPrinted>2011-11-02T17:37:00Z</cp:lastPrinted>
  <dcterms:created xsi:type="dcterms:W3CDTF">2023-05-24T07:43:00Z</dcterms:created>
  <dcterms:modified xsi:type="dcterms:W3CDTF">2025-07-15T06:51:00Z</dcterms:modified>
</cp:coreProperties>
</file>