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4F2292" w:rsidRPr="00561358" w14:paraId="54DCC2BE" w14:textId="77777777" w:rsidTr="00FA28C3">
        <w:trPr>
          <w:trHeight w:val="1403"/>
        </w:trPr>
        <w:tc>
          <w:tcPr>
            <w:tcW w:w="5386" w:type="dxa"/>
            <w:shd w:val="clear" w:color="auto" w:fill="auto"/>
          </w:tcPr>
          <w:p w14:paraId="53C5322F" w14:textId="77777777" w:rsidR="004F2292" w:rsidRPr="00561358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Република Србија</w:t>
            </w:r>
          </w:p>
          <w:p w14:paraId="54B4C940" w14:textId="366CAA1C" w:rsidR="007C61A4" w:rsidRPr="00561358" w:rsidRDefault="007100FD" w:rsidP="00F67236">
            <w:pPr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 xml:space="preserve">Министарство </w:t>
            </w:r>
            <w:r w:rsidR="00F67236" w:rsidRPr="00561358">
              <w:rPr>
                <w:b/>
                <w:bCs/>
                <w:color w:val="000000"/>
                <w:lang w:val="sr-Cyrl-RS"/>
              </w:rPr>
              <w:t>грађевинарства, саобраћаја и инфраструктуре</w:t>
            </w:r>
          </w:p>
          <w:p w14:paraId="484C6933" w14:textId="77777777" w:rsidR="00FA28C3" w:rsidRDefault="00FA28C3" w:rsidP="00FA28C3">
            <w:pPr>
              <w:pStyle w:val="TableParagraph"/>
              <w:spacing w:before="60"/>
              <w:ind w:left="255"/>
              <w:rPr>
                <w:rStyle w:val="Hyperlink"/>
                <w:b/>
                <w:bCs/>
                <w:color w:val="000000"/>
                <w:u w:val="none"/>
                <w:lang w:val="sr-Cyrl-RS"/>
              </w:rPr>
            </w:pPr>
            <w:r w:rsidRPr="00FA28C3"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Сектор за водни с</w:t>
            </w:r>
            <w:r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аобраћај и безбедност пловидбе</w:t>
            </w:r>
          </w:p>
          <w:p w14:paraId="4201A9D2" w14:textId="560CE8D0" w:rsidR="004F2292" w:rsidRPr="00561358" w:rsidRDefault="00C70BD3" w:rsidP="00FA28C3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F67236" w:rsidRPr="00561358">
                <w:rPr>
                  <w:rStyle w:val="Hyperlink"/>
                  <w:b/>
                  <w:lang w:val="sr-Cyrl-RS"/>
                </w:rPr>
                <w:t>https://www.mgsi.gov.rs/</w:t>
              </w:r>
            </w:hyperlink>
            <w:r w:rsidR="00F67236" w:rsidRPr="00561358">
              <w:rPr>
                <w:b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561358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561358" w:rsidRDefault="00B31E1F" w:rsidP="004F2292">
      <w:pPr>
        <w:pStyle w:val="Heading1"/>
        <w:rPr>
          <w:sz w:val="22"/>
          <w:szCs w:val="22"/>
          <w:lang w:val="sr-Cyrl-RS"/>
        </w:rPr>
      </w:pPr>
    </w:p>
    <w:p w14:paraId="46367DE9" w14:textId="77777777" w:rsidR="00B31E1F" w:rsidRDefault="00B31E1F" w:rsidP="004F2292">
      <w:pPr>
        <w:pStyle w:val="Heading1"/>
        <w:rPr>
          <w:sz w:val="22"/>
          <w:szCs w:val="22"/>
          <w:lang w:val="sr-Cyrl-RS"/>
        </w:rPr>
      </w:pPr>
    </w:p>
    <w:p w14:paraId="0ED8360C" w14:textId="77777777" w:rsidR="0078192D" w:rsidRPr="00561358" w:rsidRDefault="0078192D" w:rsidP="004F2292">
      <w:pPr>
        <w:pStyle w:val="Heading1"/>
        <w:rPr>
          <w:sz w:val="22"/>
          <w:szCs w:val="22"/>
          <w:lang w:val="sr-Cyrl-RS"/>
        </w:rPr>
      </w:pPr>
    </w:p>
    <w:p w14:paraId="33891CED" w14:textId="4E2139AD" w:rsidR="004F2292" w:rsidRPr="00561358" w:rsidRDefault="009F16A6" w:rsidP="004F2292">
      <w:pPr>
        <w:pStyle w:val="Heading1"/>
        <w:rPr>
          <w:sz w:val="22"/>
          <w:szCs w:val="22"/>
          <w:lang w:val="sr-Cyrl-RS"/>
        </w:rPr>
      </w:pPr>
      <w:r w:rsidRPr="00A22960">
        <w:rPr>
          <w:szCs w:val="22"/>
          <w:lang w:val="sr-Cyrl-RS"/>
        </w:rPr>
        <w:t>ЗАХТЕВ</w:t>
      </w:r>
    </w:p>
    <w:p w14:paraId="77B6C235" w14:textId="6A9DFCDC" w:rsidR="00B31E1F" w:rsidRPr="00A22960" w:rsidRDefault="00A22960" w:rsidP="004F2292">
      <w:pPr>
        <w:spacing w:before="184"/>
        <w:ind w:left="908" w:right="908"/>
        <w:jc w:val="center"/>
        <w:rPr>
          <w:b/>
          <w:noProof/>
          <w:sz w:val="24"/>
          <w:lang w:val="sr-Cyrl-RS"/>
        </w:rPr>
      </w:pPr>
      <w:r w:rsidRPr="00A22960">
        <w:rPr>
          <w:b/>
          <w:noProof/>
          <w:sz w:val="24"/>
          <w:lang w:val="sr-Cyrl-RS"/>
        </w:rPr>
        <w:t>ЗА ОДОБРЕЊЕ ВРШЕЊА ПОСЛОВА ПОСРЕДОВАЊА ПРИ ЗАПОШЉАВАЊУ ПОМОРАЦА</w:t>
      </w:r>
    </w:p>
    <w:p w14:paraId="7E4B785C" w14:textId="77777777" w:rsidR="00F67236" w:rsidRDefault="00F67236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179E1D77" w14:textId="77777777" w:rsidR="0078192D" w:rsidRPr="00561358" w:rsidRDefault="0078192D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65"/>
      </w:tblGrid>
      <w:tr w:rsidR="00410BE8" w:rsidRPr="00561358" w14:paraId="36C25EA1" w14:textId="77777777" w:rsidTr="00C43F89">
        <w:trPr>
          <w:trHeight w:val="563"/>
          <w:jc w:val="center"/>
        </w:trPr>
        <w:tc>
          <w:tcPr>
            <w:tcW w:w="9498" w:type="dxa"/>
            <w:gridSpan w:val="19"/>
            <w:shd w:val="clear" w:color="auto" w:fill="E7E6E6"/>
            <w:vAlign w:val="center"/>
          </w:tcPr>
          <w:p w14:paraId="39456863" w14:textId="77777777" w:rsidR="00410BE8" w:rsidRPr="00561358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561358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561358" w14:paraId="68333E7E" w14:textId="77777777" w:rsidTr="00C43F89">
        <w:trPr>
          <w:trHeight w:val="431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59B516F6" w14:textId="7ABC45C0" w:rsidR="00410BE8" w:rsidRPr="00561358" w:rsidRDefault="00FA28C3" w:rsidP="0093596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</w:t>
            </w:r>
            <w:r w:rsidR="006B2204" w:rsidRPr="00561358">
              <w:rPr>
                <w:b/>
                <w:bCs/>
                <w:color w:val="000000"/>
              </w:rPr>
              <w:t>ословно име / назив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33EB85B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60F1E777" w14:textId="77777777" w:rsidTr="00C43F89">
        <w:trPr>
          <w:trHeight w:val="423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10F153E6" w14:textId="68A0BA16" w:rsidR="00410BE8" w:rsidRPr="00561358" w:rsidRDefault="00FA28C3" w:rsidP="00FA28C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С</w:t>
            </w:r>
            <w:r w:rsidR="004E308F" w:rsidRPr="00561358">
              <w:rPr>
                <w:b/>
                <w:bCs/>
                <w:color w:val="000000"/>
              </w:rPr>
              <w:t>едиште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52C5628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12C486" w14:textId="77777777" w:rsidTr="00C43F89">
        <w:trPr>
          <w:trHeight w:val="400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3B499D2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21E50E9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4186D6" w14:textId="77777777" w:rsidTr="00C43F89">
        <w:trPr>
          <w:trHeight w:val="420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5B0A264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2F6AD386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44EF2599" w14:textId="77777777" w:rsidTr="00C43F89">
        <w:trPr>
          <w:trHeight w:val="413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5CDE7A56" w14:textId="703C4F3B" w:rsidR="00BC5831" w:rsidRPr="00FA28C3" w:rsidRDefault="00BC5831" w:rsidP="00FA28C3">
            <w:pPr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</w:rPr>
              <w:t>Матични број</w:t>
            </w:r>
            <w:r w:rsidR="006B2204"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676A774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FBD38C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EF73D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FDB64E7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EBA98CE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784FB18" w14:textId="77777777" w:rsidR="00BC5831" w:rsidRPr="00561358" w:rsidRDefault="00BC5831" w:rsidP="0093596F">
            <w:pPr>
              <w:rPr>
                <w:b/>
                <w:bCs/>
              </w:rPr>
            </w:pPr>
            <w:r w:rsidRPr="00561358">
              <w:rPr>
                <w:color w:val="000000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397C40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96076F1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8BD3E6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64CF46C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36D38F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</w:tr>
      <w:tr w:rsidR="0011556C" w:rsidRPr="00561358" w14:paraId="6428EBC4" w14:textId="77777777" w:rsidTr="0078192D">
        <w:trPr>
          <w:trHeight w:val="436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25823C78" w14:textId="77777777" w:rsidR="0011556C" w:rsidRPr="00561358" w:rsidRDefault="0011556C" w:rsidP="0093596F">
            <w:pPr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05691ED" w14:textId="13853774" w:rsidR="0011556C" w:rsidRPr="00561358" w:rsidRDefault="0011556C" w:rsidP="0093596F">
            <w:pPr>
              <w:ind w:right="908"/>
              <w:rPr>
                <w:bCs/>
              </w:rPr>
            </w:pPr>
          </w:p>
        </w:tc>
      </w:tr>
    </w:tbl>
    <w:p w14:paraId="10E9A0A9" w14:textId="77777777" w:rsidR="004F2292" w:rsidRPr="00561358" w:rsidRDefault="004F2292" w:rsidP="0093596F">
      <w:pPr>
        <w:spacing w:before="184"/>
        <w:ind w:right="908"/>
        <w:jc w:val="center"/>
        <w:rPr>
          <w:b/>
        </w:rPr>
      </w:pPr>
    </w:p>
    <w:p w14:paraId="2226905C" w14:textId="2C5EF7B2" w:rsidR="00394E07" w:rsidRDefault="00394E07">
      <w:pPr>
        <w:widowControl/>
        <w:autoSpaceDE/>
        <w:autoSpaceDN/>
      </w:pPr>
      <w:r>
        <w:br w:type="page"/>
      </w:r>
    </w:p>
    <w:p w14:paraId="41D24F8B" w14:textId="3F9DA027" w:rsidR="00E71EA4" w:rsidRPr="00561358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561358">
        <w:rPr>
          <w:lang w:val="sr-Cyrl-RS"/>
        </w:rPr>
        <w:lastRenderedPageBreak/>
        <w:t xml:space="preserve">У прилогу захтева, </w:t>
      </w:r>
      <w:r w:rsidR="00EE5F3B" w:rsidRPr="00561358">
        <w:rPr>
          <w:lang w:val="sr-Cyrl-RS"/>
        </w:rPr>
        <w:t>достављам следећу документацију</w:t>
      </w:r>
      <w:r w:rsidR="00E71EA4" w:rsidRPr="00561358">
        <w:rPr>
          <w:lang w:val="en-GB"/>
        </w:rPr>
        <w:t xml:space="preserve"> (</w:t>
      </w:r>
      <w:r w:rsidR="00E71EA4" w:rsidRPr="00561358">
        <w:rPr>
          <w:i/>
          <w:iCs/>
          <w:lang w:val="sr-Cyrl-RS"/>
        </w:rPr>
        <w:t>документ</w:t>
      </w:r>
      <w:r w:rsidR="00394E07">
        <w:rPr>
          <w:i/>
          <w:iCs/>
          <w:lang w:val="sr-Cyrl-RS"/>
        </w:rPr>
        <w:t>а</w:t>
      </w:r>
      <w:r w:rsidR="00E71EA4" w:rsidRPr="00561358">
        <w:rPr>
          <w:i/>
          <w:iCs/>
          <w:lang w:val="sr-Cyrl-RS"/>
        </w:rPr>
        <w:t xml:space="preserve"> под редним бројем 1</w:t>
      </w:r>
      <w:r w:rsidR="00394E07">
        <w:rPr>
          <w:i/>
          <w:iCs/>
          <w:lang w:val="sr-Cyrl-RS"/>
        </w:rPr>
        <w:t>, 2</w:t>
      </w:r>
      <w:r w:rsidR="00E71EA4" w:rsidRPr="00561358">
        <w:rPr>
          <w:i/>
          <w:iCs/>
          <w:lang w:val="sr-Cyrl-RS"/>
        </w:rPr>
        <w:t>,</w:t>
      </w:r>
      <w:r w:rsidR="00394E07">
        <w:rPr>
          <w:i/>
          <w:iCs/>
          <w:lang w:val="sr-Cyrl-RS"/>
        </w:rPr>
        <w:t xml:space="preserve"> 3 и 4</w:t>
      </w:r>
      <w:r w:rsidR="00E71EA4" w:rsidRPr="00561358">
        <w:rPr>
          <w:i/>
          <w:iCs/>
          <w:lang w:val="sr-Cyrl-RS"/>
        </w:rPr>
        <w:t xml:space="preserve"> орган прибавља по службеној дужности, </w:t>
      </w:r>
      <w:r w:rsidR="00E71EA4" w:rsidRPr="00561358">
        <w:rPr>
          <w:i/>
          <w:iCs/>
          <w:color w:val="000000"/>
        </w:rPr>
        <w:t>уз изјаву подносиоца</w:t>
      </w:r>
      <w:r w:rsidR="00E71EA4" w:rsidRPr="00561358">
        <w:rPr>
          <w:i/>
          <w:iCs/>
          <w:color w:val="000000"/>
          <w:lang w:val="sr-Cyrl-RS"/>
        </w:rPr>
        <w:t xml:space="preserve"> захтева</w:t>
      </w:r>
      <w:r w:rsidR="006B2204" w:rsidRPr="00561358">
        <w:rPr>
          <w:i/>
          <w:iCs/>
          <w:color w:val="000000"/>
          <w:lang w:val="sr-Cyrl-RS"/>
        </w:rPr>
        <w:t>)</w:t>
      </w:r>
      <w:r w:rsidR="00087FF5" w:rsidRPr="00561358">
        <w:rPr>
          <w:rStyle w:val="FootnoteReference"/>
          <w:color w:val="000000"/>
          <w:lang w:val="sr-Cyrl-RS"/>
        </w:rPr>
        <w:t xml:space="preserve"> </w:t>
      </w:r>
      <w:r w:rsidR="00087FF5" w:rsidRPr="00561358">
        <w:rPr>
          <w:rStyle w:val="FootnoteReference"/>
          <w:color w:val="000000"/>
          <w:lang w:val="sr-Cyrl-RS"/>
        </w:rPr>
        <w:footnoteReference w:id="1"/>
      </w:r>
      <w:r w:rsidR="00E71EA4" w:rsidRPr="00561358">
        <w:rPr>
          <w:lang w:val="sr-Cyrl-RS"/>
        </w:rPr>
        <w:t>:</w:t>
      </w:r>
    </w:p>
    <w:tbl>
      <w:tblPr>
        <w:tblW w:w="5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2246"/>
        <w:gridCol w:w="1268"/>
        <w:gridCol w:w="2149"/>
      </w:tblGrid>
      <w:tr w:rsidR="005B0625" w:rsidRPr="00561358" w14:paraId="28515368" w14:textId="77777777" w:rsidTr="00394E07">
        <w:trPr>
          <w:cantSplit/>
          <w:trHeight w:val="412"/>
          <w:tblHeader/>
          <w:jc w:val="center"/>
        </w:trPr>
        <w:tc>
          <w:tcPr>
            <w:tcW w:w="331" w:type="pct"/>
            <w:shd w:val="clear" w:color="auto" w:fill="E7E6E6"/>
            <w:vAlign w:val="center"/>
          </w:tcPr>
          <w:p w14:paraId="75E02C4A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002" w:type="pct"/>
            <w:shd w:val="clear" w:color="auto" w:fill="E7E6E6"/>
            <w:vAlign w:val="center"/>
          </w:tcPr>
          <w:p w14:paraId="34101BED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1057" w:type="pct"/>
            <w:shd w:val="clear" w:color="auto" w:fill="E7E6E6"/>
          </w:tcPr>
          <w:p w14:paraId="797DBF43" w14:textId="24D85168" w:rsidR="005B0625" w:rsidRPr="005B0625" w:rsidRDefault="005B0625" w:rsidP="00E75D03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597" w:type="pct"/>
            <w:shd w:val="clear" w:color="auto" w:fill="E7E6E6"/>
            <w:vAlign w:val="center"/>
          </w:tcPr>
          <w:p w14:paraId="690C357A" w14:textId="73009C6C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 xml:space="preserve">Форма </w:t>
            </w:r>
            <w:r w:rsidRPr="00561358">
              <w:rPr>
                <w:b/>
                <w:bCs/>
                <w:color w:val="000000"/>
                <w:lang w:val="sr-Cyrl-RS"/>
              </w:rPr>
              <w:t>д</w:t>
            </w:r>
            <w:r w:rsidRPr="00561358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012" w:type="pct"/>
            <w:shd w:val="clear" w:color="auto" w:fill="E7E6E6"/>
            <w:vAlign w:val="center"/>
          </w:tcPr>
          <w:p w14:paraId="1FFC2CD9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Издавалац</w:t>
            </w:r>
            <w:r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документа</w:t>
            </w:r>
          </w:p>
        </w:tc>
      </w:tr>
      <w:tr w:rsidR="005B0625" w:rsidRPr="00561358" w14:paraId="3DEFD410" w14:textId="77777777" w:rsidTr="0078192D">
        <w:trPr>
          <w:trHeight w:val="692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2F976B3" w14:textId="77777777" w:rsidR="005B0625" w:rsidRPr="00561358" w:rsidRDefault="005B0625" w:rsidP="009F16A6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1.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474B9A87" w14:textId="09D09470" w:rsidR="005B0625" w:rsidRPr="00561358" w:rsidRDefault="005B0625" w:rsidP="009F16A6">
            <w:pPr>
              <w:rPr>
                <w:color w:val="000000"/>
              </w:rPr>
            </w:pPr>
            <w:r w:rsidRPr="00FA28C3">
              <w:rPr>
                <w:color w:val="000000"/>
              </w:rPr>
              <w:t>Решење о регистрацији привредног друштва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5CEE0DF" w14:textId="1CB3EED0" w:rsidR="005B0625" w:rsidRP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A73FD4B" w14:textId="681F5A0F" w:rsidR="005B0625" w:rsidRPr="00561358" w:rsidRDefault="005B0625" w:rsidP="009F16A6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D6BDC50" w14:textId="0F9EFAC9" w:rsidR="005B0625" w:rsidRPr="00561358" w:rsidRDefault="005B0625" w:rsidP="009F16A6">
            <w:pPr>
              <w:jc w:val="center"/>
              <w:rPr>
                <w:color w:val="000000"/>
              </w:rPr>
            </w:pPr>
            <w:r w:rsidRPr="00FA28C3">
              <w:rPr>
                <w:color w:val="000000"/>
              </w:rPr>
              <w:t>Агенција за привредне регистре</w:t>
            </w:r>
          </w:p>
        </w:tc>
      </w:tr>
      <w:tr w:rsidR="00394E07" w:rsidRPr="00561358" w14:paraId="762BA42C" w14:textId="77777777" w:rsidTr="0078192D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34A72BFA" w14:textId="77777777" w:rsidR="00D97060" w:rsidRPr="00561358" w:rsidRDefault="00D97060" w:rsidP="00D97060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2.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0C4ED836" w14:textId="11DE01BB" w:rsidR="00D97060" w:rsidRPr="00561358" w:rsidRDefault="00D97060" w:rsidP="00D97060">
            <w:pPr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Уверење за запослено лице да није правоснажно осуђено за кривична дела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EB4EC7C" w14:textId="3DDD59D6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7C9408C" w14:textId="0CF51224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AF0E270" w14:textId="30C5B330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394E07" w:rsidRPr="00561358" w14:paraId="3741374E" w14:textId="77777777" w:rsidTr="0078192D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666FA447" w14:textId="618F072F" w:rsidR="00D97060" w:rsidRPr="00A229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3FE3080" w14:textId="2B78168D" w:rsidR="00D97060" w:rsidRPr="00561358" w:rsidRDefault="00D97060" w:rsidP="00D970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 w:rsidRPr="00FA28C3">
              <w:rPr>
                <w:color w:val="000000"/>
                <w:lang w:val="sr-Cyrl-RS"/>
              </w:rPr>
              <w:t>верење да подносилац захтева  уредно извршава плаћање пореза, других доприноса и других јавних прихода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5255663" w14:textId="6FCC2A06" w:rsid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997903E" w14:textId="3905D818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6856A06" w14:textId="303FE564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Пореска управа  Министарство финансија</w:t>
            </w:r>
          </w:p>
        </w:tc>
      </w:tr>
      <w:tr w:rsidR="00D97060" w:rsidRPr="00561358" w14:paraId="575E5122" w14:textId="77777777" w:rsidTr="0078192D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4886004" w14:textId="471391EE" w:rsidR="00D97060" w:rsidRPr="00A229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1ED834A6" w14:textId="43F7D69F" w:rsidR="00D97060" w:rsidRPr="00561358" w:rsidRDefault="00D97060" w:rsidP="00D97060">
            <w:pPr>
              <w:rPr>
                <w:color w:val="000000"/>
                <w:lang w:val="sr-Cyrl-RS"/>
              </w:rPr>
            </w:pPr>
            <w:r w:rsidRPr="00D97060">
              <w:rPr>
                <w:color w:val="000000"/>
                <w:lang w:val="sr-Cyrl-RS"/>
              </w:rPr>
              <w:t>Власнички лист,</w:t>
            </w:r>
            <w:r w:rsidRPr="00FA28C3">
              <w:rPr>
                <w:color w:val="000000"/>
                <w:lang w:val="sr-Cyrl-RS"/>
              </w:rPr>
              <w:t xml:space="preserve"> односно удовор о закупу  за одговарајући простор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EFB2EF4" w14:textId="06752CBB" w:rsid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DB67959" w14:textId="0C5A2B2B" w:rsidR="00D97060" w:rsidRP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0A2247B" w14:textId="07A6B125" w:rsidR="00D97060" w:rsidRPr="00561358" w:rsidRDefault="00D97060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Републички геодетски завод,</w:t>
            </w:r>
            <w:r w:rsidRPr="00FA28C3">
              <w:rPr>
                <w:color w:val="000000"/>
                <w:lang w:val="sr-Cyrl-RS"/>
              </w:rPr>
              <w:t xml:space="preserve"> односно уговор</w:t>
            </w:r>
            <w:r w:rsidR="00394E07">
              <w:rPr>
                <w:color w:val="000000"/>
                <w:lang w:val="sr-Cyrl-RS"/>
              </w:rPr>
              <w:t>не стране</w:t>
            </w:r>
          </w:p>
        </w:tc>
      </w:tr>
      <w:tr w:rsidR="00394E07" w:rsidRPr="00561358" w14:paraId="362813BC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8064B47" w14:textId="54D23AF7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2482D9DB" w14:textId="6F6A3A6A" w:rsidR="00394E07" w:rsidRPr="00561358" w:rsidRDefault="00394E07" w:rsidP="00394E07">
            <w:pPr>
              <w:rPr>
                <w:color w:val="000000"/>
                <w:lang w:val="sr-Cyrl-RS"/>
              </w:rPr>
            </w:pPr>
            <w:r w:rsidRPr="00A22960">
              <w:rPr>
                <w:color w:val="000000"/>
              </w:rPr>
              <w:t>Уверење за запослено лице да се против њега не води кривични поступак и да му није изречена мера забрана вршења предметне делатности</w:t>
            </w:r>
          </w:p>
        </w:tc>
        <w:tc>
          <w:tcPr>
            <w:tcW w:w="1057" w:type="pct"/>
            <w:vAlign w:val="center"/>
          </w:tcPr>
          <w:p w14:paraId="2BDB93BD" w14:textId="594FF4EF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AEC7229" w14:textId="6B745B8C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BE4734C" w14:textId="69E90B2F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A22960">
              <w:rPr>
                <w:color w:val="000000"/>
                <w:lang w:val="sr-Cyrl-RS"/>
              </w:rPr>
              <w:t>Надлежни суд</w:t>
            </w:r>
          </w:p>
        </w:tc>
      </w:tr>
      <w:tr w:rsidR="00394E07" w:rsidRPr="00561358" w14:paraId="77CB8725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5D760F8" w14:textId="0FAD76AD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2AFFE61" w14:textId="63157747" w:rsidR="00394E07" w:rsidRPr="00D97060" w:rsidRDefault="00394E07" w:rsidP="00394E07">
            <w:pPr>
              <w:rPr>
                <w:color w:val="000000"/>
                <w:shd w:val="clear" w:color="auto" w:fill="70AD47" w:themeFill="accent6"/>
                <w:lang w:val="sr-Cyrl-RS"/>
              </w:rPr>
            </w:pPr>
            <w:r>
              <w:rPr>
                <w:color w:val="000000"/>
                <w:lang w:val="sr-Cyrl-RS"/>
              </w:rPr>
              <w:t>В</w:t>
            </w:r>
            <w:r w:rsidRPr="00FA28C3">
              <w:rPr>
                <w:color w:val="000000"/>
                <w:lang w:val="sr-Cyrl-RS"/>
              </w:rPr>
              <w:t>ажећа полиса осигурања од професионалне одговорности за новчане губитке које претрпи поморац као последицу пропуста у раду посредника  у износу од најмање 5.000 евра у динарској противувредности по штетном догађају</w:t>
            </w:r>
          </w:p>
        </w:tc>
        <w:tc>
          <w:tcPr>
            <w:tcW w:w="1057" w:type="pct"/>
          </w:tcPr>
          <w:p w14:paraId="14BECBD9" w14:textId="498DBC87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9B4A5D">
              <w:rPr>
                <w:bCs/>
                <w:lang w:val="ru-RU"/>
              </w:rPr>
              <w:t>Достав</w:t>
            </w:r>
            <w:r>
              <w:rPr>
                <w:bCs/>
                <w:lang w:val="ru-RU"/>
              </w:rPr>
              <w:t>љ</w:t>
            </w:r>
            <w:r w:rsidRPr="009B4A5D">
              <w:rPr>
                <w:bCs/>
                <w:lang w:val="ru-RU"/>
              </w:rPr>
              <w:t>а се када се утврди да подносилац захтева испуњава потребне услове за издавање одобрења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E661A8C" w14:textId="77777777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  <w:r>
              <w:rPr>
                <w:color w:val="000000"/>
                <w:lang w:val="sr-Cyrl-RS"/>
              </w:rPr>
              <w:t xml:space="preserve"> </w:t>
            </w:r>
          </w:p>
          <w:p w14:paraId="769EF9ED" w14:textId="0457BE4E" w:rsidR="00394E07" w:rsidRPr="00D97060" w:rsidRDefault="00394E07" w:rsidP="00394E07">
            <w:pPr>
              <w:jc w:val="center"/>
              <w:rPr>
                <w:lang w:val="sr-Cyrl-RS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14:paraId="4BE6FED8" w14:textId="5E155D7A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</w:t>
            </w:r>
            <w:r w:rsidRPr="00FA28C3">
              <w:rPr>
                <w:color w:val="000000"/>
                <w:lang w:val="sr-Cyrl-RS"/>
              </w:rPr>
              <w:t>сигуравајућ</w:t>
            </w:r>
            <w:r>
              <w:rPr>
                <w:color w:val="000000"/>
                <w:lang w:val="sr-Cyrl-RS"/>
              </w:rPr>
              <w:t>е</w:t>
            </w:r>
            <w:r w:rsidRPr="00FA28C3">
              <w:rPr>
                <w:color w:val="000000"/>
                <w:lang w:val="sr-Cyrl-RS"/>
              </w:rPr>
              <w:t xml:space="preserve"> друштв</w:t>
            </w:r>
            <w:r>
              <w:rPr>
                <w:color w:val="000000"/>
                <w:lang w:val="sr-Cyrl-RS"/>
              </w:rPr>
              <w:t>о</w:t>
            </w:r>
          </w:p>
        </w:tc>
      </w:tr>
      <w:tr w:rsidR="00394E07" w:rsidRPr="00561358" w14:paraId="71E73AEA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0E3BFFE3" w14:textId="78317739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2ED45B2B" w14:textId="78F70976" w:rsidR="00394E07" w:rsidRPr="00561358" w:rsidRDefault="00394E07" w:rsidP="00394E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Доказ о стручној спреми</w:t>
            </w:r>
            <w:r w:rsidRPr="00FA28C3">
              <w:rPr>
                <w:color w:val="000000"/>
                <w:lang w:val="sr-Cyrl-RS"/>
              </w:rPr>
              <w:t xml:space="preserve"> и радно</w:t>
            </w:r>
            <w:r>
              <w:rPr>
                <w:color w:val="000000"/>
                <w:lang w:val="sr-Cyrl-RS"/>
              </w:rPr>
              <w:t>м искуству</w:t>
            </w:r>
            <w:r w:rsidRPr="00FA28C3">
              <w:rPr>
                <w:color w:val="000000"/>
                <w:lang w:val="sr-Cyrl-RS"/>
              </w:rPr>
              <w:t xml:space="preserve"> члана управе и запосленог лица код подносиоца захтева</w:t>
            </w:r>
          </w:p>
        </w:tc>
        <w:tc>
          <w:tcPr>
            <w:tcW w:w="1057" w:type="pct"/>
          </w:tcPr>
          <w:p w14:paraId="429F8599" w14:textId="3832F2F2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Радна књижица, поморска књижица и друге исправе  којим се доказује стручна спрема и радно искуство члана управе и запосленог лица код подносиоца захтева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3BA40D6" w14:textId="159F0A27" w:rsidR="00394E07" w:rsidRPr="00D97060" w:rsidRDefault="00394E07" w:rsidP="00394E07">
            <w:pPr>
              <w:jc w:val="center"/>
              <w:rPr>
                <w:strike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B561EC5" w14:textId="115544A6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Општински орган јединице локалне самоуправе, Лучка капетанија Београд</w:t>
            </w:r>
          </w:p>
        </w:tc>
      </w:tr>
      <w:tr w:rsidR="00394E07" w:rsidRPr="00561358" w14:paraId="48A47FD2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ACB9FCB" w14:textId="1CB7C443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0BDE884" w14:textId="4AEA223C" w:rsidR="00394E07" w:rsidRPr="00561358" w:rsidRDefault="00394E07" w:rsidP="00394E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A22960">
              <w:rPr>
                <w:color w:val="000000"/>
                <w:lang w:val="sr-Cyrl-RS"/>
              </w:rPr>
              <w:t>опис одговарајуће техничке опреме која обезбеђује  вођење свих потребних послова у области посредовања при запошљавању помораца укључујући и опрему која гарантује сигурност архивирања докумената</w:t>
            </w:r>
          </w:p>
        </w:tc>
        <w:tc>
          <w:tcPr>
            <w:tcW w:w="1057" w:type="pct"/>
            <w:vAlign w:val="center"/>
          </w:tcPr>
          <w:p w14:paraId="1641D6F8" w14:textId="38ED6F82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29B4463" w14:textId="4CE5CEE6" w:rsidR="00394E07" w:rsidRPr="00D97060" w:rsidRDefault="00394E07" w:rsidP="00394E07">
            <w:pPr>
              <w:jc w:val="center"/>
              <w:rPr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F90FF72" w14:textId="75A52655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394E07" w:rsidRPr="00561358" w14:paraId="5AAA9934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008CC32" w14:textId="50F1103C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7C8E7A98" w14:textId="24013140" w:rsidR="00394E07" w:rsidRPr="00D97060" w:rsidRDefault="00394E07" w:rsidP="00394E07">
            <w:pPr>
              <w:rPr>
                <w:color w:val="00B050"/>
                <w:lang w:val="sr-Cyrl-RS"/>
              </w:rPr>
            </w:pPr>
            <w:r>
              <w:rPr>
                <w:color w:val="000000"/>
                <w:lang w:val="sr-Cyrl-RS"/>
              </w:rPr>
              <w:t>Потврда</w:t>
            </w:r>
            <w:r w:rsidRPr="00A22960">
              <w:rPr>
                <w:color w:val="000000"/>
                <w:lang w:val="sr-Cyrl-RS"/>
              </w:rPr>
              <w:t xml:space="preserve"> о испуњености техничких, санитарних и других услова за обављање делатности</w:t>
            </w:r>
          </w:p>
        </w:tc>
        <w:tc>
          <w:tcPr>
            <w:tcW w:w="1057" w:type="pct"/>
            <w:vAlign w:val="center"/>
          </w:tcPr>
          <w:p w14:paraId="23EAA8A0" w14:textId="5CCB25F6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10210A9" w14:textId="787C33AB" w:rsidR="00394E07" w:rsidRPr="00D97060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745C530" w14:textId="4FD71723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A22960">
              <w:rPr>
                <w:color w:val="000000"/>
                <w:lang w:val="sr-Cyrl-RS"/>
              </w:rPr>
              <w:t>надлежан орган за санитарне послове</w:t>
            </w:r>
          </w:p>
        </w:tc>
      </w:tr>
      <w:tr w:rsidR="00394E07" w:rsidRPr="00561358" w14:paraId="4FAA6B48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14CD3666" w14:textId="4B08BC17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1FACB642" w14:textId="26DB6305" w:rsidR="00394E07" w:rsidRPr="00394E07" w:rsidRDefault="00394E07" w:rsidP="00394E07">
            <w:pPr>
              <w:rPr>
                <w:lang w:val="sr-Cyrl-RS"/>
              </w:rPr>
            </w:pPr>
            <w:r w:rsidRPr="00394E07">
              <w:rPr>
                <w:lang w:val="sr-Cyrl-RS"/>
              </w:rPr>
              <w:t>Доказ о уплати републичке  административне таксе за захтев</w:t>
            </w:r>
          </w:p>
        </w:tc>
        <w:tc>
          <w:tcPr>
            <w:tcW w:w="1057" w:type="pct"/>
            <w:vAlign w:val="center"/>
          </w:tcPr>
          <w:p w14:paraId="33451CCA" w14:textId="0D2DCF7E" w:rsidR="00394E07" w:rsidRPr="00394E07" w:rsidRDefault="00394E07" w:rsidP="00394E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FD8B53A" w14:textId="497284AB" w:rsidR="00394E07" w:rsidRPr="00394E07" w:rsidRDefault="00394E07" w:rsidP="00394E07">
            <w:pPr>
              <w:jc w:val="center"/>
              <w:rPr>
                <w:strike/>
                <w:lang w:val="sr-Cyrl-RS"/>
              </w:rPr>
            </w:pPr>
            <w:r w:rsidRPr="00394E07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7AD5533" w14:textId="49586365" w:rsidR="00394E07" w:rsidRPr="00394E07" w:rsidRDefault="00394E07" w:rsidP="00394E07">
            <w:pPr>
              <w:jc w:val="center"/>
              <w:rPr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  <w:tr w:rsidR="00394E07" w:rsidRPr="00561358" w14:paraId="660922E2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E7B5BD3" w14:textId="2924A695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4D7E882A" w14:textId="5EE9FA46" w:rsidR="00394E07" w:rsidRPr="00394E07" w:rsidRDefault="00394E07" w:rsidP="00394E07">
            <w:pPr>
              <w:rPr>
                <w:lang w:val="sr-Cyrl-RS"/>
              </w:rPr>
            </w:pPr>
            <w:r w:rsidRPr="00394E07">
              <w:rPr>
                <w:lang w:val="sr-Cyrl-RS"/>
              </w:rPr>
              <w:t>Доказ о уплати републичке  административне таксе за издавање решења</w:t>
            </w:r>
          </w:p>
        </w:tc>
        <w:tc>
          <w:tcPr>
            <w:tcW w:w="1057" w:type="pct"/>
            <w:vAlign w:val="center"/>
          </w:tcPr>
          <w:p w14:paraId="0A4BA6C3" w14:textId="317DDE6E" w:rsidR="00394E07" w:rsidRPr="00394E07" w:rsidRDefault="00394E07" w:rsidP="00394E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A3A9D49" w14:textId="51332E70" w:rsidR="00394E07" w:rsidRPr="00394E07" w:rsidRDefault="00394E07" w:rsidP="00394E07">
            <w:pPr>
              <w:jc w:val="center"/>
              <w:rPr>
                <w:lang w:val="sr-Cyrl-RS"/>
              </w:rPr>
            </w:pPr>
            <w:r w:rsidRPr="00394E07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5B0ADD3" w14:textId="338964D1" w:rsidR="00394E07" w:rsidRPr="00394E07" w:rsidRDefault="00394E07" w:rsidP="00394E07">
            <w:pPr>
              <w:jc w:val="center"/>
              <w:rPr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</w:tbl>
    <w:p w14:paraId="0F53D810" w14:textId="77777777" w:rsidR="00C94574" w:rsidRPr="00561358" w:rsidRDefault="00C94574"/>
    <w:p w14:paraId="5607BA10" w14:textId="77777777" w:rsidR="0011556C" w:rsidRPr="00561358" w:rsidRDefault="0011556C" w:rsidP="0011556C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561358">
        <w:rPr>
          <w:b/>
          <w:bCs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0179E6B6" w14:textId="77777777" w:rsidR="0011556C" w:rsidRPr="00561358" w:rsidRDefault="0011556C" w:rsidP="0011556C">
      <w:pPr>
        <w:rPr>
          <w:b/>
          <w:bCs/>
          <w:i/>
          <w:iCs/>
          <w:color w:val="000000"/>
          <w:lang w:val="sr-Cyrl-RS"/>
        </w:rPr>
      </w:pPr>
    </w:p>
    <w:p w14:paraId="3C948100" w14:textId="77777777" w:rsidR="0011556C" w:rsidRPr="00561358" w:rsidRDefault="0011556C" w:rsidP="0011556C">
      <w:pPr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561358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561358">
        <w:rPr>
          <w:color w:val="000000"/>
          <w:lang w:val="sr-Cyrl-RS"/>
        </w:rPr>
        <w:t>):</w:t>
      </w:r>
    </w:p>
    <w:p w14:paraId="2825AF46" w14:textId="77777777" w:rsidR="0011556C" w:rsidRPr="00561358" w:rsidRDefault="0011556C" w:rsidP="0011556C">
      <w:pPr>
        <w:jc w:val="both"/>
        <w:rPr>
          <w:color w:val="000000"/>
          <w:lang w:val="sr-Cyrl-RS"/>
        </w:rPr>
      </w:pPr>
    </w:p>
    <w:p w14:paraId="48C1E04E" w14:textId="77777777" w:rsidR="0011556C" w:rsidRPr="00561358" w:rsidRDefault="00C70BD3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 w:rsidRPr="00561358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11556C" w:rsidRPr="00561358">
        <w:rPr>
          <w:color w:val="000000"/>
          <w:lang w:val="sr-Cyrl-RS"/>
        </w:rPr>
        <w:t xml:space="preserve"> ДА</w:t>
      </w:r>
    </w:p>
    <w:p w14:paraId="50C6DBF0" w14:textId="77777777" w:rsidR="0011556C" w:rsidRPr="00561358" w:rsidRDefault="00C70BD3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 w:rsidRPr="00561358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11556C" w:rsidRPr="00561358">
        <w:rPr>
          <w:color w:val="000000"/>
          <w:lang w:val="sr-Cyrl-RS"/>
        </w:rPr>
        <w:t xml:space="preserve"> НЕ</w:t>
      </w:r>
    </w:p>
    <w:p w14:paraId="77F06A97" w14:textId="77777777" w:rsidR="0011556C" w:rsidRPr="00561358" w:rsidRDefault="0011556C" w:rsidP="0011556C">
      <w:pPr>
        <w:jc w:val="both"/>
        <w:rPr>
          <w:color w:val="000000"/>
          <w:lang w:val="sr-Cyrl-RS"/>
        </w:rPr>
      </w:pPr>
    </w:p>
    <w:p w14:paraId="01874054" w14:textId="508B0166" w:rsidR="0078192D" w:rsidRPr="00FF6C93" w:rsidRDefault="0078192D" w:rsidP="0078192D">
      <w:pPr>
        <w:jc w:val="both"/>
        <w:rPr>
          <w:color w:val="000000"/>
          <w:lang w:val="sr-Cyrl-RS"/>
        </w:rPr>
      </w:pPr>
      <w:r w:rsidRPr="00FF6C93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1</w:t>
      </w:r>
      <w:r>
        <w:rPr>
          <w:color w:val="000000"/>
          <w:lang w:val="sr-Cyrl-RS"/>
        </w:rPr>
        <w:t xml:space="preserve">, </w:t>
      </w:r>
      <w:r>
        <w:rPr>
          <w:iCs/>
          <w:lang w:val="sr-Latn-RS"/>
        </w:rPr>
        <w:t>2</w:t>
      </w:r>
      <w:r>
        <w:rPr>
          <w:iCs/>
          <w:lang w:val="sr-Cyrl-RS"/>
        </w:rPr>
        <w:t xml:space="preserve">, 3 </w:t>
      </w:r>
      <w:r w:rsidRPr="00056678">
        <w:rPr>
          <w:iCs/>
          <w:lang w:val="sr-Cyrl-RS"/>
        </w:rPr>
        <w:t>и</w:t>
      </w:r>
      <w:r>
        <w:rPr>
          <w:iCs/>
          <w:lang w:val="sr-Cyrl-RS"/>
        </w:rPr>
        <w:t>/или</w:t>
      </w:r>
      <w:r w:rsidRPr="00056678">
        <w:rPr>
          <w:iCs/>
          <w:lang w:val="sr-Cyrl-RS"/>
        </w:rPr>
        <w:t xml:space="preserve"> </w:t>
      </w:r>
      <w:r>
        <w:rPr>
          <w:iCs/>
          <w:lang w:val="sr-Latn-RS"/>
        </w:rPr>
        <w:t>4</w:t>
      </w:r>
      <w:r w:rsidRPr="00FF6C93">
        <w:rPr>
          <w:lang w:val="sr-Cyrl-RS"/>
        </w:rPr>
        <w:t xml:space="preserve"> </w:t>
      </w:r>
      <w:r w:rsidRPr="00FF6C93">
        <w:rPr>
          <w:color w:val="000000"/>
          <w:lang w:val="sr-Cyrl-RS"/>
        </w:rPr>
        <w:t>(</w:t>
      </w:r>
      <w:bookmarkStart w:id="1" w:name="_Hlk18696136"/>
      <w:r w:rsidRPr="00FF6C93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bookmarkEnd w:id="1"/>
      <w:r w:rsidRPr="00FF6C93">
        <w:rPr>
          <w:color w:val="000000"/>
          <w:lang w:val="sr-Cyrl-RS"/>
        </w:rPr>
        <w:t>):</w:t>
      </w:r>
      <w:r w:rsidRPr="00C76DF5">
        <w:rPr>
          <w:iCs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78192D" w:rsidRPr="00E1692F" w14:paraId="007614CA" w14:textId="77777777" w:rsidTr="00147923">
        <w:trPr>
          <w:trHeight w:val="299"/>
        </w:trPr>
        <w:tc>
          <w:tcPr>
            <w:tcW w:w="9689" w:type="dxa"/>
          </w:tcPr>
          <w:p w14:paraId="3CBB81F9" w14:textId="77777777" w:rsidR="0078192D" w:rsidRPr="007729EA" w:rsidRDefault="0078192D" w:rsidP="00147923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272C1215" w14:textId="77777777" w:rsidR="00087FF5" w:rsidRPr="00561358" w:rsidRDefault="00087FF5" w:rsidP="00087FF5">
      <w:pPr>
        <w:jc w:val="both"/>
        <w:rPr>
          <w:color w:val="000000"/>
          <w:lang w:val="sr-Cyrl-RS"/>
        </w:rPr>
      </w:pPr>
    </w:p>
    <w:p w14:paraId="60BE6966" w14:textId="77777777" w:rsidR="00087FF5" w:rsidRPr="00561358" w:rsidRDefault="00087FF5" w:rsidP="00087FF5">
      <w:pPr>
        <w:jc w:val="both"/>
        <w:rPr>
          <w:color w:val="000000"/>
          <w:lang w:val="sr-Cyrl-RS"/>
        </w:rPr>
      </w:pPr>
    </w:p>
    <w:p w14:paraId="465322C7" w14:textId="03DE499F" w:rsidR="007C61A4" w:rsidRPr="00561358" w:rsidRDefault="00087FF5" w:rsidP="00087FF5">
      <w:pPr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Pr="00561358">
        <w:rPr>
          <w:color w:val="000000"/>
          <w:lang w:val="sr-Latn-RS"/>
        </w:rPr>
        <w:t xml:space="preserve"> (</w:t>
      </w:r>
      <w:bookmarkStart w:id="2" w:name="_Hlk18696255"/>
      <w:r w:rsidRPr="00561358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2"/>
      <w:r w:rsidRPr="00561358">
        <w:rPr>
          <w:color w:val="000000"/>
          <w:lang w:val="sr-Cyrl-RS"/>
        </w:rPr>
        <w:t>):</w:t>
      </w:r>
    </w:p>
    <w:p w14:paraId="4EC88559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087FF5" w:rsidRPr="00561358" w14:paraId="255B3F77" w14:textId="77777777" w:rsidTr="00FA28C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4D49DAC9" w14:textId="72FB2FE0" w:rsidR="00087FF5" w:rsidRPr="00561358" w:rsidRDefault="00087FF5" w:rsidP="00394E07">
            <w:pPr>
              <w:ind w:right="-15"/>
              <w:jc w:val="center"/>
              <w:rPr>
                <w:b/>
                <w:i/>
                <w:lang w:val="sr-Cyrl-RS"/>
              </w:rPr>
            </w:pPr>
            <w:r w:rsidRPr="00561358">
              <w:rPr>
                <w:b/>
                <w:lang w:val="sr-Cyrl-RS"/>
              </w:rPr>
              <w:t xml:space="preserve">Подаци о </w:t>
            </w:r>
            <w:r w:rsidR="00394E07">
              <w:rPr>
                <w:b/>
                <w:lang w:val="sr-Cyrl-RS"/>
              </w:rPr>
              <w:t>пословном простору</w:t>
            </w:r>
          </w:p>
        </w:tc>
      </w:tr>
      <w:tr w:rsidR="00087FF5" w:rsidRPr="00561358" w14:paraId="302921F3" w14:textId="77777777" w:rsidTr="00FA28C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6482AC8" w14:textId="421F73AF" w:rsidR="00087FF5" w:rsidRPr="00561358" w:rsidRDefault="00087FF5" w:rsidP="00087FF5">
            <w:pPr>
              <w:rPr>
                <w:b/>
                <w:bCs/>
                <w:color w:val="000000"/>
              </w:rPr>
            </w:pPr>
            <w:r w:rsidRPr="00561358">
              <w:rPr>
                <w:b/>
                <w:lang w:val="sr-Cyrl-CS"/>
              </w:rPr>
              <w:t>Број катастарске парцеле</w:t>
            </w:r>
            <w:r w:rsidRPr="00561358">
              <w:t xml:space="preserve"> 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99E1219" w14:textId="77777777" w:rsidR="00087FF5" w:rsidRPr="00561358" w:rsidRDefault="00087FF5" w:rsidP="00FA28C3">
            <w:pPr>
              <w:ind w:right="-15"/>
              <w:rPr>
                <w:bCs/>
              </w:rPr>
            </w:pPr>
          </w:p>
        </w:tc>
      </w:tr>
      <w:tr w:rsidR="00087FF5" w:rsidRPr="00561358" w14:paraId="17E73794" w14:textId="77777777" w:rsidTr="00FA28C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5082B17" w14:textId="591DF250" w:rsidR="00087FF5" w:rsidRPr="00561358" w:rsidRDefault="00087FF5" w:rsidP="00394E07">
            <w:pPr>
              <w:rPr>
                <w:b/>
                <w:bCs/>
                <w:lang w:val="sr-Cyrl-RS"/>
              </w:rPr>
            </w:pPr>
            <w:r w:rsidRPr="00561358">
              <w:rPr>
                <w:b/>
                <w:lang w:val="sr-Cyrl-CS"/>
              </w:rPr>
              <w:t xml:space="preserve">Адреса и назив катастарске општине на којој се налази </w:t>
            </w:r>
            <w:r w:rsidR="00394E07">
              <w:rPr>
                <w:b/>
                <w:lang w:val="sr-Cyrl-CS"/>
              </w:rPr>
              <w:t>пословни простор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69D398" w14:textId="77777777" w:rsidR="00087FF5" w:rsidRPr="00561358" w:rsidRDefault="00087FF5" w:rsidP="00FA28C3">
            <w:pPr>
              <w:ind w:right="-15"/>
              <w:rPr>
                <w:bCs/>
              </w:rPr>
            </w:pPr>
          </w:p>
        </w:tc>
      </w:tr>
    </w:tbl>
    <w:p w14:paraId="7DB07EC5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p w14:paraId="76FC4ACB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394E07" w:rsidRPr="00561358" w14:paraId="75776BF5" w14:textId="77777777" w:rsidTr="0014792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0C6ABA3D" w14:textId="42887403" w:rsidR="00394E07" w:rsidRPr="00561358" w:rsidRDefault="00394E07" w:rsidP="00394E07">
            <w:pPr>
              <w:ind w:right="-15"/>
              <w:jc w:val="center"/>
              <w:rPr>
                <w:b/>
                <w:i/>
                <w:lang w:val="sr-Cyrl-RS"/>
              </w:rPr>
            </w:pPr>
            <w:r w:rsidRPr="00561358">
              <w:rPr>
                <w:b/>
                <w:lang w:val="sr-Cyrl-RS"/>
              </w:rPr>
              <w:t xml:space="preserve">Подаци о </w:t>
            </w:r>
            <w:r>
              <w:rPr>
                <w:b/>
                <w:lang w:val="sr-Cyrl-RS"/>
              </w:rPr>
              <w:t>запосленом</w:t>
            </w:r>
          </w:p>
        </w:tc>
      </w:tr>
      <w:tr w:rsidR="00394E07" w:rsidRPr="00561358" w14:paraId="07A339F2" w14:textId="77777777" w:rsidTr="0014792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01757FE2" w14:textId="4ED217AC" w:rsidR="00394E07" w:rsidRPr="00561358" w:rsidRDefault="00394E07" w:rsidP="00147923">
            <w:pPr>
              <w:rPr>
                <w:b/>
                <w:bCs/>
                <w:color w:val="000000"/>
              </w:rPr>
            </w:pPr>
            <w:r>
              <w:rPr>
                <w:b/>
                <w:lang w:val="sr-Cyrl-CS"/>
              </w:rPr>
              <w:t>Име и презиме</w:t>
            </w:r>
            <w:r w:rsidRPr="00561358">
              <w:t xml:space="preserve"> 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B7A78B" w14:textId="77777777" w:rsidR="00394E07" w:rsidRPr="00561358" w:rsidRDefault="00394E07" w:rsidP="00147923">
            <w:pPr>
              <w:ind w:right="-15"/>
              <w:rPr>
                <w:bCs/>
              </w:rPr>
            </w:pPr>
          </w:p>
        </w:tc>
      </w:tr>
      <w:tr w:rsidR="00394E07" w:rsidRPr="00561358" w14:paraId="7D5C6389" w14:textId="77777777" w:rsidTr="0014792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BF2AB9B" w14:textId="1345D694" w:rsidR="00394E07" w:rsidRPr="00561358" w:rsidRDefault="00394E07" w:rsidP="00147923">
            <w:pPr>
              <w:rPr>
                <w:b/>
                <w:bCs/>
                <w:lang w:val="sr-Cyrl-RS"/>
              </w:rPr>
            </w:pPr>
            <w:r>
              <w:rPr>
                <w:b/>
                <w:lang w:val="sr-Cyrl-CS"/>
              </w:rPr>
              <w:t>ЈМБГ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47AE1B5C" w14:textId="77777777" w:rsidR="00394E07" w:rsidRPr="00561358" w:rsidRDefault="00394E07" w:rsidP="00147923">
            <w:pPr>
              <w:ind w:right="-15"/>
              <w:rPr>
                <w:bCs/>
              </w:rPr>
            </w:pPr>
          </w:p>
        </w:tc>
      </w:tr>
    </w:tbl>
    <w:p w14:paraId="47CE3812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p w14:paraId="301A99EB" w14:textId="0AA4677B" w:rsidR="00D55005" w:rsidRPr="00561358" w:rsidRDefault="00D55005" w:rsidP="0011556C">
      <w:pPr>
        <w:ind w:right="-24"/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3A1EE4" w:rsidRPr="00561358">
        <w:rPr>
          <w:color w:val="000000"/>
          <w:lang w:val="sr-Cyrl-RS"/>
        </w:rPr>
        <w:t>8</w:t>
      </w:r>
      <w:r w:rsidRPr="00561358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78F9535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2A5BB4A6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1B2E0618" w14:textId="5FC100B7" w:rsidR="00D55005" w:rsidRPr="00561358" w:rsidRDefault="00D55005" w:rsidP="0011556C">
      <w:pPr>
        <w:ind w:right="-1"/>
        <w:jc w:val="both"/>
        <w:rPr>
          <w:color w:val="000000"/>
        </w:rPr>
      </w:pPr>
      <w:r w:rsidRPr="00561358">
        <w:rPr>
          <w:color w:val="000000"/>
        </w:rPr>
        <w:t xml:space="preserve">Захтев и потребна документација се могу поднети и електронским путем, на </w:t>
      </w:r>
      <w:r w:rsidR="009F78D1">
        <w:rPr>
          <w:color w:val="000000"/>
        </w:rPr>
        <w:t>vodni@mgsi.gov.rs.</w:t>
      </w:r>
    </w:p>
    <w:p w14:paraId="4FAC8CA0" w14:textId="77777777" w:rsidR="00D55005" w:rsidRPr="00561358" w:rsidRDefault="00D55005" w:rsidP="00D55005">
      <w:pPr>
        <w:ind w:left="-426" w:right="-425"/>
        <w:jc w:val="both"/>
        <w:rPr>
          <w:color w:val="000000"/>
        </w:rPr>
      </w:pPr>
    </w:p>
    <w:p w14:paraId="576F293C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5E8DC075" w14:textId="77777777" w:rsidR="00D55005" w:rsidRPr="00561358" w:rsidRDefault="00D55005" w:rsidP="00D55005"/>
    <w:p w14:paraId="7F1D244A" w14:textId="77777777" w:rsidR="00D55005" w:rsidRPr="00561358" w:rsidRDefault="00D55005" w:rsidP="00D55005"/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561358" w14:paraId="2884CDA1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561358" w:rsidRDefault="00D55005" w:rsidP="00FA28C3">
            <w:pPr>
              <w:ind w:left="-108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561358" w:rsidRDefault="00D55005" w:rsidP="00FA28C3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561358" w:rsidRDefault="00D55005" w:rsidP="00FA28C3">
            <w:pPr>
              <w:ind w:left="-256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561358" w:rsidRDefault="00D55005" w:rsidP="00FA28C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561358" w14:paraId="614CACE9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561358" w:rsidRDefault="00D55005" w:rsidP="00FA28C3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561358" w:rsidRDefault="00D55005" w:rsidP="00FA28C3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Потпис подносиоца захтева</w:t>
            </w:r>
          </w:p>
        </w:tc>
      </w:tr>
    </w:tbl>
    <w:p w14:paraId="55923E03" w14:textId="36901BCE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173367E4" w14:textId="77777777" w:rsidR="00031EC8" w:rsidRPr="00561358" w:rsidRDefault="00031EC8" w:rsidP="00031EC8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561358">
        <w:rPr>
          <w:b/>
          <w:bCs/>
          <w:color w:val="000000"/>
        </w:rPr>
        <w:t>ИНФОРМАЦИЈА ЗА ПОДНОСИОЦА ЗАХТЕВА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031EC8" w:rsidRPr="00561358" w14:paraId="498B6595" w14:textId="77777777" w:rsidTr="007969AD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DF99C26" w14:textId="77777777" w:rsidR="00031EC8" w:rsidRPr="00561358" w:rsidRDefault="00031EC8" w:rsidP="007969AD">
            <w:pPr>
              <w:rPr>
                <w:b/>
                <w:bCs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BE84AD3" w14:textId="77777777" w:rsidR="00031EC8" w:rsidRPr="00561358" w:rsidRDefault="00031EC8" w:rsidP="007969AD">
            <w:pPr>
              <w:rPr>
                <w:color w:val="000000"/>
                <w:lang w:val="sr-Cyrl-RS"/>
              </w:rPr>
            </w:pPr>
            <w:r w:rsidRPr="00946080">
              <w:rPr>
                <w:lang w:val="sr-Cyrl-RS"/>
              </w:rPr>
              <w:t>60 дана од покретања поступка</w:t>
            </w:r>
          </w:p>
        </w:tc>
      </w:tr>
    </w:tbl>
    <w:p w14:paraId="589F74C2" w14:textId="69D05037" w:rsidR="00EE5F3B" w:rsidRPr="00561358" w:rsidRDefault="00EE5F3B" w:rsidP="00031EC8">
      <w:pPr>
        <w:widowControl/>
        <w:autoSpaceDE/>
        <w:autoSpaceDN/>
        <w:spacing w:after="160" w:line="259" w:lineRule="auto"/>
        <w:rPr>
          <w:lang w:val="sr-Cyrl-RS"/>
        </w:rPr>
      </w:pPr>
      <w:bookmarkStart w:id="3" w:name="_GoBack"/>
      <w:bookmarkEnd w:id="3"/>
    </w:p>
    <w:sectPr w:rsidR="00EE5F3B" w:rsidRPr="00561358" w:rsidSect="0011556C">
      <w:headerReference w:type="default" r:id="rId9"/>
      <w:footerReference w:type="default" r:id="rId10"/>
      <w:pgSz w:w="11906" w:h="16838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F18D" w14:textId="77777777" w:rsidR="00C70BD3" w:rsidRDefault="00C70BD3" w:rsidP="004F2292">
      <w:r>
        <w:separator/>
      </w:r>
    </w:p>
  </w:endnote>
  <w:endnote w:type="continuationSeparator" w:id="0">
    <w:p w14:paraId="47190E3E" w14:textId="77777777" w:rsidR="00C70BD3" w:rsidRDefault="00C70BD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54AD7060" w:rsidR="005B0625" w:rsidRPr="00C10111" w:rsidRDefault="005B0625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031EC8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14:paraId="33FE901B" w14:textId="77777777" w:rsidR="005B0625" w:rsidRDefault="005B0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5667D" w14:textId="77777777" w:rsidR="00C70BD3" w:rsidRDefault="00C70BD3" w:rsidP="004F2292">
      <w:r>
        <w:separator/>
      </w:r>
    </w:p>
  </w:footnote>
  <w:footnote w:type="continuationSeparator" w:id="0">
    <w:p w14:paraId="73AC3215" w14:textId="77777777" w:rsidR="00C70BD3" w:rsidRDefault="00C70BD3" w:rsidP="004F2292">
      <w:r>
        <w:continuationSeparator/>
      </w:r>
    </w:p>
  </w:footnote>
  <w:footnote w:id="1">
    <w:p w14:paraId="7B88286D" w14:textId="77777777" w:rsidR="005B0625" w:rsidRPr="003E7EB2" w:rsidRDefault="005B0625" w:rsidP="00087FF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2F18" w14:textId="0035A132" w:rsidR="005B0625" w:rsidRPr="009F16A6" w:rsidRDefault="005B0625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>
      <w:rPr>
        <w:color w:val="000000"/>
        <w:lang w:val="sr-Latn-RS"/>
      </w:rPr>
      <w:t>05.00.00</w:t>
    </w:r>
    <w:r>
      <w:rPr>
        <w:color w:val="000000"/>
        <w:lang w:val="sr-Cyrl-RS"/>
      </w:rPr>
      <w:t>32</w:t>
    </w:r>
  </w:p>
  <w:p w14:paraId="5054B177" w14:textId="77777777" w:rsidR="005B0625" w:rsidRDefault="005B0625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31EC8"/>
    <w:rsid w:val="0006695C"/>
    <w:rsid w:val="00087CD3"/>
    <w:rsid w:val="00087FF5"/>
    <w:rsid w:val="000B4C1E"/>
    <w:rsid w:val="00103738"/>
    <w:rsid w:val="0011556C"/>
    <w:rsid w:val="00126913"/>
    <w:rsid w:val="00197F41"/>
    <w:rsid w:val="001D042B"/>
    <w:rsid w:val="001F23FC"/>
    <w:rsid w:val="00244024"/>
    <w:rsid w:val="00252EA3"/>
    <w:rsid w:val="00262323"/>
    <w:rsid w:val="002A1B8D"/>
    <w:rsid w:val="002A1F8D"/>
    <w:rsid w:val="002A58C3"/>
    <w:rsid w:val="00394E07"/>
    <w:rsid w:val="00395C1A"/>
    <w:rsid w:val="003A1EE4"/>
    <w:rsid w:val="003A6352"/>
    <w:rsid w:val="003C2ABC"/>
    <w:rsid w:val="003E7349"/>
    <w:rsid w:val="003E7EB2"/>
    <w:rsid w:val="003F5A7F"/>
    <w:rsid w:val="00410BE8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5268C8"/>
    <w:rsid w:val="00550573"/>
    <w:rsid w:val="00560FAB"/>
    <w:rsid w:val="00561358"/>
    <w:rsid w:val="0056701E"/>
    <w:rsid w:val="00576E96"/>
    <w:rsid w:val="005B0625"/>
    <w:rsid w:val="005B6AA1"/>
    <w:rsid w:val="0061389E"/>
    <w:rsid w:val="006523C9"/>
    <w:rsid w:val="006B2204"/>
    <w:rsid w:val="006C66C0"/>
    <w:rsid w:val="006D2C80"/>
    <w:rsid w:val="007100FD"/>
    <w:rsid w:val="007472F4"/>
    <w:rsid w:val="00773B9D"/>
    <w:rsid w:val="0078192D"/>
    <w:rsid w:val="007C61A4"/>
    <w:rsid w:val="007E3032"/>
    <w:rsid w:val="00820BE3"/>
    <w:rsid w:val="008546E9"/>
    <w:rsid w:val="00874E9E"/>
    <w:rsid w:val="008A0985"/>
    <w:rsid w:val="008B17E9"/>
    <w:rsid w:val="008C2605"/>
    <w:rsid w:val="00934971"/>
    <w:rsid w:val="0093596F"/>
    <w:rsid w:val="0096312C"/>
    <w:rsid w:val="009B7CF5"/>
    <w:rsid w:val="009F16A6"/>
    <w:rsid w:val="009F78D1"/>
    <w:rsid w:val="00A140F5"/>
    <w:rsid w:val="00A22960"/>
    <w:rsid w:val="00A4401C"/>
    <w:rsid w:val="00AB3A01"/>
    <w:rsid w:val="00AC70AD"/>
    <w:rsid w:val="00AD7708"/>
    <w:rsid w:val="00AD7BAC"/>
    <w:rsid w:val="00B1688E"/>
    <w:rsid w:val="00B171D8"/>
    <w:rsid w:val="00B31E1F"/>
    <w:rsid w:val="00B33022"/>
    <w:rsid w:val="00B35440"/>
    <w:rsid w:val="00BC5831"/>
    <w:rsid w:val="00BE565F"/>
    <w:rsid w:val="00BE6094"/>
    <w:rsid w:val="00C04652"/>
    <w:rsid w:val="00C10111"/>
    <w:rsid w:val="00C22F82"/>
    <w:rsid w:val="00C32287"/>
    <w:rsid w:val="00C43F89"/>
    <w:rsid w:val="00C70BD3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235C"/>
    <w:rsid w:val="00D523CF"/>
    <w:rsid w:val="00D55005"/>
    <w:rsid w:val="00D610D7"/>
    <w:rsid w:val="00D81D45"/>
    <w:rsid w:val="00D97060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E5F3B"/>
    <w:rsid w:val="00EE628A"/>
    <w:rsid w:val="00F05F6D"/>
    <w:rsid w:val="00F67236"/>
    <w:rsid w:val="00F70321"/>
    <w:rsid w:val="00F87471"/>
    <w:rsid w:val="00FA28C3"/>
    <w:rsid w:val="00FA314D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v2-clan-left-1">
    <w:name w:val="v2-clan-left-1"/>
    <w:basedOn w:val="DefaultParagraphFont"/>
    <w:rsid w:val="006B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si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2DFE-7CAD-4B59-9A65-D73451DC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1B.dot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Milovan Stepanov</cp:lastModifiedBy>
  <cp:revision>4</cp:revision>
  <cp:lastPrinted>2019-09-06T17:44:00Z</cp:lastPrinted>
  <dcterms:created xsi:type="dcterms:W3CDTF">2021-07-09T11:12:00Z</dcterms:created>
  <dcterms:modified xsi:type="dcterms:W3CDTF">2024-08-14T08:48:00Z</dcterms:modified>
</cp:coreProperties>
</file>