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1A65" w14:textId="3F861270" w:rsidR="00BB2E83" w:rsidRPr="00F8263A" w:rsidRDefault="00BB2E83" w:rsidP="00BB2E83">
      <w:pPr>
        <w:shd w:val="clear" w:color="auto" w:fill="FCFCFC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CS"/>
        </w:rPr>
      </w:pPr>
      <w:r w:rsidRPr="00F826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CS"/>
        </w:rPr>
        <w:t>ЗАКОН</w:t>
      </w:r>
    </w:p>
    <w:p w14:paraId="157E196C" w14:textId="0F4C7F9F" w:rsidR="00BB2E83" w:rsidRPr="00F8263A" w:rsidRDefault="00BB2E83" w:rsidP="00BB2E83">
      <w:pPr>
        <w:shd w:val="clear" w:color="auto" w:fill="FCFCFC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CS"/>
        </w:rPr>
      </w:pPr>
      <w:r w:rsidRPr="00F826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CS"/>
        </w:rPr>
        <w:t>О КОМУНАЛНИМ ДЕЛАТНОСТИМА</w:t>
      </w:r>
    </w:p>
    <w:p w14:paraId="04C8B5A1" w14:textId="22ECA42D" w:rsidR="00F8263A" w:rsidRPr="00F8263A" w:rsidRDefault="00F8263A" w:rsidP="00BB2E83">
      <w:pPr>
        <w:shd w:val="clear" w:color="auto" w:fill="FCFCFC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CS"/>
        </w:rPr>
      </w:pPr>
      <w:r w:rsidRPr="00F8263A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(„Службени гласник РС”, број: 88/2011, 104/2016, 95/2018 и 94/2024)</w:t>
      </w:r>
    </w:p>
    <w:p w14:paraId="2006FF95" w14:textId="77777777" w:rsidR="00BB2E83" w:rsidRDefault="00BB2E83" w:rsidP="00BB2E83">
      <w:pPr>
        <w:shd w:val="clear" w:color="auto" w:fill="FCFCFC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E9120FA" w14:textId="77777777" w:rsidR="00BB2E83" w:rsidRDefault="00BB2E83" w:rsidP="00BB2E83">
      <w:pPr>
        <w:shd w:val="clear" w:color="auto" w:fill="FCFCFC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3662A77" w14:textId="4787C4AE" w:rsidR="00C15290" w:rsidRPr="00C15290" w:rsidRDefault="00BB2E83" w:rsidP="00BB2E83">
      <w:pPr>
        <w:shd w:val="clear" w:color="auto" w:fill="FCFCFC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 </w:t>
      </w:r>
      <w:r w:rsidR="00C15290"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ОСНОВНЕ ОДРЕДБЕ</w:t>
      </w:r>
    </w:p>
    <w:p w14:paraId="7177D45F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0" w:name="str_2"/>
      <w:bookmarkEnd w:id="0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Предмет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уређивања</w:t>
      </w:r>
      <w:proofErr w:type="spellEnd"/>
    </w:p>
    <w:p w14:paraId="1D1B39C0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" w:name="clan_1"/>
      <w:bookmarkEnd w:id="1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1</w:t>
      </w:r>
    </w:p>
    <w:p w14:paraId="38832A55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законом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одређују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уређују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њиховог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AFBBF78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2" w:name="str_3"/>
      <w:bookmarkEnd w:id="2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Значење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израза</w:t>
      </w:r>
      <w:proofErr w:type="spellEnd"/>
    </w:p>
    <w:p w14:paraId="46ED2819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3" w:name="clan_1a"/>
      <w:bookmarkEnd w:id="3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1а</w:t>
      </w:r>
    </w:p>
    <w:p w14:paraId="13282831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Поједини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изрази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употребљени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имају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следеће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069AA2D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општег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интереса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физичким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оквиру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делатности;</w:t>
      </w:r>
    </w:p>
    <w:p w14:paraId="7566C190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корисник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физичко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предузетник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територији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Републике Србије;</w:t>
      </w:r>
    </w:p>
    <w:p w14:paraId="021CA3E2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предузеће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привредно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друштво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обављање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више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привредно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друштво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предузетник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скупштине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поверено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обављање комуналних делатности,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привредни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субјект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изузет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поверавања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поседује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испуњености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обављање комуналне делатности, у складу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подзаконским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актом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донетим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FC7BE3D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4" w:name="str_4"/>
      <w:bookmarkEnd w:id="4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Појам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комуналне делатности</w:t>
      </w:r>
    </w:p>
    <w:p w14:paraId="4CD9F949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5" w:name="clan_2"/>
      <w:bookmarkEnd w:id="5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</w:t>
      </w:r>
    </w:p>
    <w:p w14:paraId="613D4F2B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Комуналне делатности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смислу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остварење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животних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потреба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физичких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дужна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створи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услове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обезбеђење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одговарајућег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квалитета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доступности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континуитета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надзор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њиховим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вршењем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81302CF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Комуналне делатности су делатности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општег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интереса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5C5F7F09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Комуналне делатности су:</w:t>
      </w:r>
    </w:p>
    <w:p w14:paraId="5699732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снабдевање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водом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пиће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57E48FAA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2) пречишћавање и одвођење атмосферских и отпадних вода;</w:t>
      </w:r>
    </w:p>
    <w:p w14:paraId="7668526F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производња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дистрибуција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снабдевање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топлотном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енергијом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1B2F58D3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управљање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26F4ABB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градски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приградски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превоз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путника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292A4A1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управљање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гробљима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сахрањивање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4EC26CE9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6а)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погребна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13D90ED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управљање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паркиралиштима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91C1FE3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обезбеђивање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осветљења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16FFF4A6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управљање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пијацама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74594C15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улица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путева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20C8C248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чистоће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површинама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јавне намене;</w:t>
      </w:r>
    </w:p>
    <w:p w14:paraId="50D21959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12)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зелених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површина;</w:t>
      </w:r>
    </w:p>
    <w:p w14:paraId="27235954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димничарске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1226B7DF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зоохигијене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2689D02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Комуналне делатности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од 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7)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од 11)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 делатности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општег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економског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интереса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смислу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заштити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потрошача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25C3C01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Скупштина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одредити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делатности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локалног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интереса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у складу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претходну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сагласност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министарства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комуналне делатности.</w:t>
      </w:r>
    </w:p>
    <w:p w14:paraId="1776C9F5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Скупштина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својом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услове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5.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32E7C71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Министар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ближе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поступак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прибављање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сагласности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5.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968DCFB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6" w:name="str_5"/>
      <w:bookmarkEnd w:id="6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Одређење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комуналних делатности</w:t>
      </w:r>
    </w:p>
    <w:p w14:paraId="76F27288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7" w:name="clan_3"/>
      <w:bookmarkEnd w:id="7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3</w:t>
      </w:r>
    </w:p>
    <w:p w14:paraId="4E20B415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Комуналне делатности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став 3.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обухватају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57A95A07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снабдевање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водом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пиће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захватање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пречишћавање,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прерада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испорука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водоводном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мрежом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инструмента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потрошача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обухватајући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инструмент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16EF9490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пречишћавање и одвођење атмосферских и отпадних вода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сакупљање, одвођење, пречишћавање и испуштање отпадних, атмосферских и површинских вода са површина јавне намене, односно од прикључка корисника на уличну канализациону мрежу, третман отпадних вода у постројењу за пречишћавање, црпљење, одвоз и третирање фекалија из септичких јама;</w:t>
      </w:r>
    </w:p>
    <w:p w14:paraId="00231FE0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производња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дистрибуција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снабдевање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топлотном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енергијом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обухватају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претварање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примарне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енергије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енергената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топлотну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енергију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сагоревањем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и/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коришћењем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обновљивих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енергије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преношење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топлотне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енергије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даљинско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грејање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и/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хлађење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више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објеката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индустријску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помоћу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паре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топле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расхладног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флуида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кроз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дистрибутивне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топлотне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енергије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крајњим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купцима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прописаном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методологијом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5E8A7365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управљање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сакупљање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његово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одвожење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третман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безбедно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одлагање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укључујући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управљање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санирање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затварање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депонија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селекција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секундарних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сировина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њихово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складиштење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третман;</w:t>
      </w:r>
    </w:p>
    <w:p w14:paraId="0079CB2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градски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приградски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превоз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путника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превоз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путника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унутар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насељених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између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насељених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налазе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територији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самоуправе,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обухвата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линијски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превоз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аутобусом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тролејбусом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трамвајем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метроом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жичаром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путничким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бродом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скелом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чамцем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привредне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сврхе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обезбеђивање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укрцавање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искрцавање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путника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стајалишта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плутајућих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објеката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пристајање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пловила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превоз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путника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домаћој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линијској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пловидби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саобраћајних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објеката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видовима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превоза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14:paraId="5B744B46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управљање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гробљима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сахрањивање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управљање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гробља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гробног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наплата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накнаде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гробног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обезбеђивање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закуп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уређених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гробних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покопавање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ексхумација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посмртних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остатака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кремирање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остављање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пепела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покојника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објеката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налазе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склопу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гробља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мртвачница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капела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розаријум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колумбаријум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крематоријум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);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пасивних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гробаља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спомен-обележја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177892AD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6а)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погребна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преузимање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превоз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посмртних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остатака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смрти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налази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умрла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здравствена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институти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судску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медицину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патологију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социјалне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заштите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превоз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посебним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патологије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судске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медицине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гробља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крематоријума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аеродрома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погребног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предузећа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прописани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смештај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чување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покојника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сахране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испраћаја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прибављањем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потребне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документације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превоза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сахрањивања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чување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посмртних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остатака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расхладном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припремање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покојника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сахрањивање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79FB86A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управљање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паркиралиштима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паркиралишта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паркирање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обележеним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затворени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отворени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простори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наплате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паркирања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уклањања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непрописно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паркираних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одбачених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остављених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возила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премештање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паркираних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возила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прописаним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посебним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законом,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постављање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налогу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спречава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одвожење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возила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уклањање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премештање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возила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постављање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спречава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одвожење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возила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случајевима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предвиђеним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посебном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скупштине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уређује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паркиралиштима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наплате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15726B84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обезбеђивање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осветљења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обухвата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адаптацију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унапређење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објеката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инсталација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осветљења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осветљавају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саобраћајне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површине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јавне намене;</w:t>
      </w:r>
    </w:p>
    <w:p w14:paraId="6193527C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управљање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пијацама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опремање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намењених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пијачне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делатности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објеката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пијацама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пијачног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укључујући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киоске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тезге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остала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пијачна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продајна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отвореном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простору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);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закуп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продајних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пијацама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простори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тезге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боксови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расхладне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витрине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расхладне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коморе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обележена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продајна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);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делатности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затвореним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отвореним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просторима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су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намењени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обављање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промета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пољопривредно-прехрамбених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производа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пратећих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критеријума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закуп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продајних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пијацама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прописаним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овим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законом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вођење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евиденције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корисницима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6BD04D57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улица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путева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градовима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насељима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извођење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радова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обезбеђује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несметано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безбедно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одвијање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саобраћаја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чува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унапређује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вредност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улица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путева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тргова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платоа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.;</w:t>
      </w:r>
    </w:p>
    <w:p w14:paraId="3133EAD5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чистоће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површинама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чишћење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асфалтираних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бетонских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поплочаних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површина,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прикупљање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одвожење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површина,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пражњење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посуда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отпатке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површинама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чесми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бунара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фонтана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купалишта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плажа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тоалета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објеката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2FC4BA55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12)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зелених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површина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текуће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инвестиционо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реконструкција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санација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зелених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рекреативних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површина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приобаља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292D1743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димничарске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обухватају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чишћење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димоводних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ложишних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објеката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вентилационих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канала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преглед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новоизграђених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дограђених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димоводних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ложишних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објеката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емисије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димних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гасова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утврђивање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степена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ложишног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случајевима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наведене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предузетници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овлашћени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законом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област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цевоводног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транспорта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гасовитих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течних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угљоводоника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дистрибуције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гасовитих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угљоводоника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41E22AA6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зоохигијене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обухвата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хватања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превоза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збрињавања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смештаја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напуштених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изгубљених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животиња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прихватилиште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смањења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популације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изгубљених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напуштених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паса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мачака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нешкодљивог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уклањања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транспорта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лешева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животиња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површина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објеката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узгој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држање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дресуру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излагање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такмичења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промет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животиња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објеката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сакупљање,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прераду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уништавање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споредних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производа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животињског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порекла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представља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ризик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животиње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људе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животну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средину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спровођења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смањење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популације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глодара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инсеката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штетних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микроорганизама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дезинфекције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дезинсекције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дератизације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површинама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C8AFCD2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8" w:name="str_6"/>
      <w:bookmarkEnd w:id="8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Родна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неутралност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израза</w:t>
      </w:r>
      <w:proofErr w:type="spellEnd"/>
    </w:p>
    <w:p w14:paraId="1B11C7F4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9" w:name="clan_3a"/>
      <w:bookmarkEnd w:id="9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3а</w:t>
      </w:r>
    </w:p>
    <w:p w14:paraId="14308FF2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појмови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употребљени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мушком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граматичком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роду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обухватају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мушки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женски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односе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260EE226" w14:textId="74303144" w:rsidR="00C15290" w:rsidRPr="00C15290" w:rsidRDefault="00BB2E83" w:rsidP="00BB2E83">
      <w:pPr>
        <w:shd w:val="clear" w:color="auto" w:fill="FCFCFC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0" w:name="str_7"/>
      <w:bookmarkEnd w:id="10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II</w:t>
      </w:r>
      <w:r w:rsidR="00C15290"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ОБАВЉАЊЕ КОМУНАЛНИХ ДЕЛАТНОСТИ</w:t>
      </w:r>
    </w:p>
    <w:p w14:paraId="24069E3A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1" w:name="str_8"/>
      <w:bookmarkEnd w:id="11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Надлежност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уређивање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комуналних делатности</w:t>
      </w:r>
    </w:p>
    <w:p w14:paraId="2CF0E96B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2" w:name="clan_4"/>
      <w:bookmarkEnd w:id="12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4</w:t>
      </w:r>
    </w:p>
    <w:p w14:paraId="31377940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самоуправе, у складу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законом, обезбеђује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организационе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материјалне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услове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изградњу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функционисање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објеката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техничко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технолошко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јединство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уређује и обезбеђује обављање комуналних делатности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њихов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развој.</w:t>
      </w:r>
    </w:p>
    <w:p w14:paraId="38335BC0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објектима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смислу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сматрају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грађевински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објекти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уређајима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инсталацијама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опремом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постројења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уређаји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инсталације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објекти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служе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корисницима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уређено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грађевинско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земљиште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добра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општој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обављање комуналне делатности.</w:t>
      </w:r>
    </w:p>
    <w:p w14:paraId="2553A3E0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уређује у складу са законом услове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корисника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квалитет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надзора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обезбеђујући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нарочито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14C29B06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одговарајући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обухват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квалитет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подразумева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нарочито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здравствену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хигијенску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исправност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прописаним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стандардима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нормативима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погледу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испоруке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сигурност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заштиту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корисника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добијању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поузданост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приступачност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трајност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8C1F612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развој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унапређивање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квалитета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асортимана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унапређивање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ефикасности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1409CF8F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сагласност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начелима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одрживог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дефинисана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посебним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законом који уређује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576C4B35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ефикасно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коришћење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ресурса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смањење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трошкова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успостављањем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сарадње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више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активностима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постоји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могућност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708E1B2D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конкуренцију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делатности.</w:t>
      </w:r>
    </w:p>
    <w:p w14:paraId="16B56EE8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Ради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коришћења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чувања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обављање комуналних делатности,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чистоће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заштите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животне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средине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уређености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насеља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спољног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изгледа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објекта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уређености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површина,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пропише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услове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њихово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спровођење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96C80F0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Влада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уређује:</w:t>
      </w:r>
    </w:p>
    <w:p w14:paraId="629B5C0A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мерила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обављање комуналних делатности,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за: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минимални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обухвата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подручја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број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становника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учесталост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садржај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показатељ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квалитета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ефикасности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7D26D833" w14:textId="77777777" w:rsidR="00C15290" w:rsidRPr="00F8263A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826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2)</w:t>
      </w: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F826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(</w:t>
      </w:r>
      <w:proofErr w:type="spellStart"/>
      <w:r w:rsidRPr="00F826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брисана</w:t>
      </w:r>
      <w:proofErr w:type="spellEnd"/>
      <w:r w:rsidRPr="00F826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)</w:t>
      </w:r>
    </w:p>
    <w:p w14:paraId="5641244C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садржину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вођења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евиденције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привредних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субјеката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C1A568C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Министар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ближе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уредити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услове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отпочињање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став 3.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1) и 2)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4)-14)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уређено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976F1A8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својом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у складу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статутом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предвидети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градска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општина,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заједница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облик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вези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обезбеђивањем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обављање комуналних делатности.</w:t>
      </w:r>
    </w:p>
    <w:p w14:paraId="232187BC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Обезбеђивање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обављање комуналних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обухвата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активности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јачању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капацитета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функционалности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инфраструктуре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обезбеђење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финансирање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изградње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инфраструктуре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активности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праћењу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квалитета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предузимање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континуирано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циљу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обезбеђења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животних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потреба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физичких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5860F8A2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3" w:name="str_9"/>
      <w:bookmarkEnd w:id="13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Вршиоци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комуналних делатности</w:t>
      </w:r>
    </w:p>
    <w:p w14:paraId="1B2F47AE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4" w:name="clan_5"/>
      <w:bookmarkEnd w:id="14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5</w:t>
      </w:r>
    </w:p>
    <w:p w14:paraId="7FDD961B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предузеће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привредно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друштво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предузетник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привредни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субјект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2D476FA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став 3.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1)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став 3.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5)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обухвата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обављање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линијског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превоза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путника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тролејбусима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трамвајима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искључиво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предузећа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оснива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друштво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ограниченом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одговорношћу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акционарско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друштво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даљем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тексту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друштво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капитала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чији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власник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предузеће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чији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власник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зависно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друштво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чији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власник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друштво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капитала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5BE547AF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Правно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сагласност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оснивача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обављање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појединих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оквира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став 3.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1) и комуналне делатности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став 3.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5)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обухвата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обављање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линијског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превоза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путника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тролејбусима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трамвајима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случају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односу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прописане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законом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искључиво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сматра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5FBEFF3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5" w:name="str_10"/>
      <w:bookmarkEnd w:id="15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поверавања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комуналних делатности</w:t>
      </w:r>
    </w:p>
    <w:p w14:paraId="2D30FBEB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6" w:name="clan_6"/>
      <w:bookmarkEnd w:id="16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6</w:t>
      </w:r>
    </w:p>
    <w:p w14:paraId="4B3D3A84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дужна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поверавања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руководи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начелима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конкуренције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економичности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ефикасности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заштите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животне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средине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6FAB31F" w14:textId="614774BC" w:rsidR="00C15290" w:rsidRPr="00C15290" w:rsidRDefault="00BB2E83" w:rsidP="00BB2E83">
      <w:pPr>
        <w:shd w:val="clear" w:color="auto" w:fill="FCFCFC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7" w:name="str_11"/>
      <w:bookmarkEnd w:id="17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III</w:t>
      </w:r>
      <w:r w:rsidR="00C15290"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ПОСЛОВИ ДРЖАВНЕ УПРАВЕ У ВЕЗИ СА КОМУНАЛНИМ ДЕЛАТНОСТИМА</w:t>
      </w:r>
    </w:p>
    <w:p w14:paraId="5AB66595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8" w:name="str_12"/>
      <w:bookmarkEnd w:id="18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Надлежно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министарство</w:t>
      </w:r>
      <w:proofErr w:type="spellEnd"/>
    </w:p>
    <w:p w14:paraId="2263DD3F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9" w:name="clan_7"/>
      <w:bookmarkEnd w:id="19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7</w:t>
      </w:r>
    </w:p>
    <w:p w14:paraId="6C2B84BD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државне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односе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комуналне делатности,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унапређивање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развој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истих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министарство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комуналне делатности (у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даљем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тексту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Министарство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14:paraId="5C90321B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20" w:name="str_13"/>
      <w:bookmarkEnd w:id="20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Обавеза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извештавања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Министарства</w:t>
      </w:r>
      <w:proofErr w:type="spellEnd"/>
    </w:p>
    <w:p w14:paraId="22DF21EF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21" w:name="clan_8"/>
      <w:bookmarkEnd w:id="21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8</w:t>
      </w:r>
    </w:p>
    <w:p w14:paraId="6525856B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дужна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краја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фебруара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текуће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Министарству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извештај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прописаном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обрасцу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вези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претходној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B7C5187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дужна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захтев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Министарства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Министарству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извештај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податке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обавештења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вези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делатности,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15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пријема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захтева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Министарства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B50AB52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дужан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захтев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Министарства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Министарству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податке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обавештења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вези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15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пријема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захтева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Министарства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C92543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Вршиоци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став 3.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6а)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достављају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Министарству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извештај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прописаном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обрасцу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вези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краја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фебруара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текуће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претходну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FA71EDB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Министарство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квалитет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обухват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ефикасност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кретање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број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запослених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ниво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улагања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изградњу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инфраструктуре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својим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налазима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најмање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годишње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обавештава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Владу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9579526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Министарство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законом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уређује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слободан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приступ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информацијама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податке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обухвату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учинити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доступним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18CBA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Министар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извештаја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1. и 4.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56807EB4" w14:textId="77777777" w:rsidR="00C15290" w:rsidRPr="00C15290" w:rsidRDefault="00C15290" w:rsidP="00F8263A">
      <w:pPr>
        <w:shd w:val="clear" w:color="auto" w:fill="FCFCFC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22" w:name="clan_8a"/>
      <w:bookmarkEnd w:id="22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8а</w:t>
      </w:r>
    </w:p>
    <w:p w14:paraId="1A89B602" w14:textId="72DB7B74" w:rsidR="00C15290" w:rsidRDefault="00C15290" w:rsidP="00F8263A">
      <w:pPr>
        <w:shd w:val="clear" w:color="auto" w:fill="FCFCFC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F826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(</w:t>
      </w:r>
      <w:proofErr w:type="spellStart"/>
      <w:r w:rsidRPr="00F826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Брисано</w:t>
      </w:r>
      <w:proofErr w:type="spellEnd"/>
      <w:r w:rsidRPr="00F826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)</w:t>
      </w:r>
    </w:p>
    <w:p w14:paraId="691C0115" w14:textId="77777777" w:rsidR="00F8263A" w:rsidRPr="00F8263A" w:rsidRDefault="00F8263A" w:rsidP="00BB2E83">
      <w:pPr>
        <w:shd w:val="clear" w:color="auto" w:fill="FCFCFC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30181A4F" w14:textId="670312EB" w:rsidR="00C15290" w:rsidRPr="00C15290" w:rsidRDefault="00BB2E83" w:rsidP="00BB2E83">
      <w:pPr>
        <w:shd w:val="clear" w:color="auto" w:fill="FCFCFC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3" w:name="str_14"/>
      <w:bookmarkEnd w:id="23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IV</w:t>
      </w:r>
      <w:r w:rsidR="00C15290"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ПОВЕРАВАЊЕ ОБАВЉАЊА КОМУНАЛНЕ ДЕЛАТНОСТИ</w:t>
      </w:r>
    </w:p>
    <w:p w14:paraId="27B6094A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24" w:name="str_15"/>
      <w:bookmarkEnd w:id="24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Појам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поверавања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комуналне делатности</w:t>
      </w:r>
    </w:p>
    <w:p w14:paraId="0D8F2564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25" w:name="clan_9"/>
      <w:bookmarkEnd w:id="25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9</w:t>
      </w:r>
    </w:p>
    <w:p w14:paraId="479A2812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поверавањем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подразумева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временски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орочено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уређивање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односа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вези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појединих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оквира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између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више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циљ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територији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више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територије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самоуправе.</w:t>
      </w:r>
    </w:p>
    <w:p w14:paraId="000023F8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Поверавање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скупштине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поверавању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оснива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предузеће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20708403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доношења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поверавању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територије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одредбама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посебних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подзаконских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проглашена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подручје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посебног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смислу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заштите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добара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проглашена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туристички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простор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смислу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уређује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туризам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прибавља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мишљење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управљача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добра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управљача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туристичког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785334C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Мишљење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управљач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добра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туристичког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30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уколико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донети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без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мишљења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управљача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C0DA174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донети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поверавању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сахрањивања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уређивања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гробља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својини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цркве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верске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заједнице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без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сагласности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цркве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верске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заједнице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1F7DDD8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поступак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поверавања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финансирање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обезбеђује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буџета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финансирање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обезбеђује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целости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делимично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наплатом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накнаде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корисника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примењују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одредбе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уређује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јавно-приватно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партнерство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концесије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D06874C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26" w:name="clan_9a"/>
      <w:bookmarkEnd w:id="26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9а</w:t>
      </w:r>
    </w:p>
    <w:p w14:paraId="7E817B06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Изузетно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9.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став 3.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6а)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поверава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већ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само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привредни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субјекти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испуне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прописане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услове.</w:t>
      </w:r>
    </w:p>
    <w:p w14:paraId="48597E4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Министар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услове за обављање комуналне делатности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став 3.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6а)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проверавања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испуњености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вођења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евиденције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привредних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субјеката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испуне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услове,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питања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став 3.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6а)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2C4F4A2F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Министар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комисију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проверава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испуњеност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даљем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тексту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Комисија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14:paraId="78DDAA5D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састав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питања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Комисије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уређују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подзаконским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актом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ADDA1F3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Комисије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министар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доноси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испуњености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обављање комуналне делатности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став 3.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6а)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539AE455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издавање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испуњености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обављање комуналне делатности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став 3.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6а)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плаћа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републичка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административна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такса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приход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буџета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Републике Србије.</w:t>
      </w:r>
    </w:p>
    <w:p w14:paraId="783670DC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Решење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5.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доноси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важења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пет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5B949BE9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5.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дозвољена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жалба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против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њега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покренути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спор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F2E1A60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Председник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чланови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Комисије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немају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накнаду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свој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56B6C1D2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27" w:name="clan_9b"/>
      <w:bookmarkEnd w:id="27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9б</w:t>
      </w:r>
    </w:p>
    <w:p w14:paraId="3C367353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Изузетно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9.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обављање комуналне делатности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став 3.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односе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сакупљања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опасног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домаћинства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слични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комерцијални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индустријски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укључујући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одвојено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сакупљене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фракције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територији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поверава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већ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дозволе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министарства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заштите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животне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средине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сакупљање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наведених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врста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претходно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сагласност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органа јединице локалне самоуправе за сакупљање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опасног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домаћинстава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FF30F6C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Министар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заједно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министром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заштиту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животне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средине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ближе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изглед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садржину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захтева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добијање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сагласности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сакупљање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опасног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домаћинстава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изглед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садржину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сагласности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AA354A8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Изузетно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9.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обављање комуналне делатности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став 3.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односи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разврставање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сакупљања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и/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транспорта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неопасног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амбалажног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већ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поверене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привредна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друштва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предузетници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циљу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разврставања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секундарних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сировина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ради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поновног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искоришћења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уколико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поседују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дозволу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сакупљање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врсте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издату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стране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органа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закључен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пословно-техничкој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сарадњи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и/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6F3BA99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уређују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врста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количина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број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капацитет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опреме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постављање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опреме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сакупљање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амбалажног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транспорта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амбалажног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2F4A6C4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утврђују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рокови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извештаја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количини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сакупљеног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разврстаног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амбалажног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територији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самоуправе.</w:t>
      </w:r>
    </w:p>
    <w:p w14:paraId="5529B551" w14:textId="376FD6FB" w:rsidR="00C15290" w:rsidRPr="00C15290" w:rsidRDefault="00BB2E83" w:rsidP="00BB2E83">
      <w:pPr>
        <w:shd w:val="clear" w:color="auto" w:fill="FCFCFC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8" w:name="str_16"/>
      <w:bookmarkEnd w:id="28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r w:rsidR="00C15290"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ОБАВЉАЊЕ КОМУНАЛНИХ ДЕЛАТНОСТИ ЗА ДВЕ ИЛИ ВИШЕ ЈЕДИНИЦА ЛОКАЛНЕ САМОУПРАВЕ</w:t>
      </w:r>
    </w:p>
    <w:p w14:paraId="3C1DBB1E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29" w:name="str_17"/>
      <w:bookmarkEnd w:id="29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Заједничко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обављање и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уступање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комуналне делатности</w:t>
      </w:r>
    </w:p>
    <w:p w14:paraId="5BA04DCE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30" w:name="clan_10"/>
      <w:bookmarkEnd w:id="30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10</w:t>
      </w:r>
    </w:p>
    <w:p w14:paraId="2FD5C4DC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више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споразумом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сарадњи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области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уредити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заједничко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обављање комуналних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оснивањем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заједничког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предузећа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привредног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друштва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другачије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уређено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посебним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6EDEA6A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Сарадња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подразумева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уступање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оквира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6046AAB7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уступа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обављање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другој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самоуправе;</w:t>
      </w:r>
    </w:p>
    <w:p w14:paraId="12100FE4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уступа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обављање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предузећу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чији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оснивач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самоуправе.</w:t>
      </w:r>
    </w:p>
    <w:p w14:paraId="0D3E5667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Одредбе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1. и 2.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односе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примењују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градске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законом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уређује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положај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статутом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градске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Београда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Барајево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Гроцка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Лазаревац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Младеновац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Обреновац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Сопот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Сурчин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случају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корисницима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субјектима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одговоран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Београд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самоуправе.</w:t>
      </w:r>
    </w:p>
    <w:p w14:paraId="2B856637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Уколико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интерес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заједничко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обављање комуналних делатности,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општинско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градско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веће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сваке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доноси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изради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студије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оправданости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7AF19AF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Студија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оправданости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садржи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53790FE9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детаљан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приказ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затеченог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делатности,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финансијску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предрачуном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потребних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улагања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изворе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финансирања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претходну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финансијску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оцену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оправданости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заједничког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делатности;</w:t>
      </w:r>
    </w:p>
    <w:p w14:paraId="66644678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тржишта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2FF047DB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детаљни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приказ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економски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оправданих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могућих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модела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заједничког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делатности;</w:t>
      </w:r>
    </w:p>
    <w:p w14:paraId="3001635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детаљно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образложење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предложеног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модела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заједничког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освртом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недостатке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модела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односу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могуће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моделе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посебно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односу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дотадашњи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модел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делатности;</w:t>
      </w:r>
    </w:p>
    <w:p w14:paraId="404DD993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очекиване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резултате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предложеног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модела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предуслове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постизање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резултата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5A0C0BC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преглед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ризика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њихово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отклањање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предупређивање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30EA818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резултати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студије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оправданости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упућују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ефикасност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економичност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заједничког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обезбеђивања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закључује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споразум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453523F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31" w:name="str_18"/>
      <w:bookmarkEnd w:id="31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Доношење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одлуке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заједничком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обављању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комуналне делатности</w:t>
      </w:r>
    </w:p>
    <w:p w14:paraId="6B871733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32" w:name="clan_11"/>
      <w:bookmarkEnd w:id="32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11</w:t>
      </w:r>
    </w:p>
    <w:p w14:paraId="3891E7FA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резултата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студије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10. став 4.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утврди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оправданост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заједничког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општинско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градско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веће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подноси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скупштини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споразума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заједничком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обезбеђивању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делатности.</w:t>
      </w:r>
    </w:p>
    <w:p w14:paraId="507D43C0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скупштине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прихвата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споразума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заједничком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обезбеђивању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изузетно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овластити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општинско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градско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веће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доношење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привремене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питањима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трпе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одлагање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09D0619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Општинско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градско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веће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дужно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наредну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седницу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скупштине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ради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потврђивања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52FFD5C2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Споразум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заједничком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сматра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закљученим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истоветном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тексту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усвоје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скупштине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периоду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буде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дужи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месеца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добијања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BB843E0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Споразумом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заједничком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уређује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решавања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спорова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трпе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одлагање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обезбеђења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неизвршавање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2710BE65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33" w:name="str_19"/>
      <w:bookmarkEnd w:id="33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Међуопштински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савет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делатност</w:t>
      </w:r>
      <w:proofErr w:type="spellEnd"/>
    </w:p>
    <w:p w14:paraId="4864F03F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34" w:name="clan_12"/>
      <w:bookmarkEnd w:id="34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12</w:t>
      </w:r>
    </w:p>
    <w:p w14:paraId="63618CA2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Ради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заједничког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споразумом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сагласност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скупштине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учествују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сарадњи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предвидети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оснивање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Међуопштинског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савета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даљем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тексту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савет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14:paraId="305D0456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Савет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оснива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заједнички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привредно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друштво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удружење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чији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оснивачи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учествују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сарадњи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B7C16C7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Споразумом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оснивању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савета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ближе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уређују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организациони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облик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статус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састав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доношења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питања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значајна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савета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282D1B1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Савет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предлаже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скупштини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доношење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о: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поверавању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расписивању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обављање комуналне делатности,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вези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уређивањем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обављање комуналних делатности који су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законом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уређују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концесије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јавне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набавке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самоуправе.</w:t>
      </w:r>
    </w:p>
    <w:p w14:paraId="4FB367D0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35" w:name="clan_12a"/>
      <w:bookmarkEnd w:id="35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12а</w:t>
      </w:r>
    </w:p>
    <w:p w14:paraId="30A281B6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циљу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подизања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квалитета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ефикаснијег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економичнијег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јединице локалне самоуправе,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принципу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добровољности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пренети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овлашћење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управљање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више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Републику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Србију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Владу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556F337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Управљање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делатношћу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смислу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подразумева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обезбеђење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организационих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материјалних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изградњу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функционисање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инфраструктуре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техничко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технолошко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јединство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у складу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одредбама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53BD657D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донетих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скупштина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преносу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овлашћења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избор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Националног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управљача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инфраструктуром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даљем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тексту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Национални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управљач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више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укључујући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избор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Националног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управљача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одредбама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уређује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јавно-приватно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партнерство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концесија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23EB4474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ближе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уређује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садржину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избора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Националног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управљача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поступак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критеријуме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избор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Националног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управљача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изабраног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Националног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управљача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извршеном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избору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Националног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управљача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питања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управљање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више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делатности.</w:t>
      </w:r>
    </w:p>
    <w:p w14:paraId="13ADDA07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Надзор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министарство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делатности.</w:t>
      </w:r>
    </w:p>
    <w:p w14:paraId="0F9207C0" w14:textId="57DE0304" w:rsidR="00C15290" w:rsidRPr="00C15290" w:rsidRDefault="00BB2E83" w:rsidP="00BB2E83">
      <w:pPr>
        <w:shd w:val="clear" w:color="auto" w:fill="FCFCFC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6" w:name="str_20"/>
      <w:bookmarkEnd w:id="36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VI</w:t>
      </w:r>
      <w:r w:rsidR="00C15290"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ПРАВА И ОБАВЕЗЕ ВРШИЛАЦА КОМУНАЛНЕ ДЕЛАТНОСТИ И КОРИСНИКА КОМУНАЛНИХ УСЛУГА</w:t>
      </w:r>
    </w:p>
    <w:p w14:paraId="704015FB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37" w:name="str_21"/>
      <w:bookmarkEnd w:id="37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Уређивање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међусобних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односа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вршилаца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комуналне делатности и корисника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услуга</w:t>
      </w:r>
      <w:proofErr w:type="spellEnd"/>
    </w:p>
    <w:p w14:paraId="65983817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38" w:name="clan_13"/>
      <w:bookmarkEnd w:id="38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13</w:t>
      </w:r>
    </w:p>
    <w:p w14:paraId="1BACB894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Скупштина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посебна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и корисника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својој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територији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укључујући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плаћања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коришћења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наплате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овлашћења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вршењу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контролори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овлашћени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предузимају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C31C0A9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скупштина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континуираног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изјашњавања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најмање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годишње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корисника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квалитету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стране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организовати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електронским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путем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погодан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2BB8E465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Уколико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резултати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изјашњавања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корисника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такви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већина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задовољна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пруженом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покреће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поступак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преиспитивања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налаже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отклони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недостатке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су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наведени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изјашњавању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корисника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дужи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90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F1EB7BA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Уколико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погледу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отклањања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недостатака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квалитета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раскинути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закључен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поверавању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поверити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обављање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делатности.</w:t>
      </w:r>
    </w:p>
    <w:p w14:paraId="087B4DE4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скупштине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посебна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и корисника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непосредно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примењује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односе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корисницима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D67C5EB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Уколико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скупштине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предвиђено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закључење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појединачних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између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корисника </w:t>
      </w: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сматра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однос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започињањем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коришћења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почетком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ближе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уређује обављање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делатности.</w:t>
      </w:r>
    </w:p>
    <w:p w14:paraId="1120BB04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корисника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укључујући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плаћање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започињањем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коришћења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почетком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супротно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уређује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2FB338A2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39" w:name="str_22"/>
      <w:bookmarkEnd w:id="39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Обавезе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вршиоца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комуналне делатности</w:t>
      </w:r>
    </w:p>
    <w:p w14:paraId="099070D4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40" w:name="clan_14"/>
      <w:bookmarkEnd w:id="40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14</w:t>
      </w:r>
    </w:p>
    <w:p w14:paraId="05451D8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дужан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свој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обезбеђује:</w:t>
      </w:r>
    </w:p>
    <w:p w14:paraId="478B8E54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трајно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несметано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корисницима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уређен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законом,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стандардима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донесеним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4FDFF9C4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прописани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уговорени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квалитет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подразумева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погледу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сигурност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корисника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добијању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здравствену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хигијенску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исправност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позитивним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5E7DB875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предузимање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заштите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објеката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постројења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опреме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служе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обављање комуналних делатности;</w:t>
      </w:r>
    </w:p>
    <w:p w14:paraId="181A3BB2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4) развој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унапређење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квалитета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унапређење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ефикасности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170D150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41" w:name="str_23"/>
      <w:bookmarkEnd w:id="41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Обавезе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вршиоца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комуналне делатности у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случају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планираних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прекида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испоруке</w:t>
      </w:r>
      <w:proofErr w:type="spellEnd"/>
    </w:p>
    <w:p w14:paraId="201AC600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42" w:name="clan_15"/>
      <w:bookmarkEnd w:id="42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15</w:t>
      </w:r>
    </w:p>
    <w:p w14:paraId="3E2AC2F8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дужан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средствима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информисања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погодан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кориснике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планираним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очекиваним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сметњама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прекидима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настати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настати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најкасније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24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очекиваног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прекида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9867D30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43" w:name="str_24"/>
      <w:bookmarkEnd w:id="43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Обавезе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вршиоца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комуналне делатности у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случају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непланираних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прекида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испоруке</w:t>
      </w:r>
      <w:proofErr w:type="spellEnd"/>
    </w:p>
    <w:p w14:paraId="077D4CCB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44" w:name="clan_16"/>
      <w:bookmarkEnd w:id="44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16</w:t>
      </w:r>
    </w:p>
    <w:p w14:paraId="6CF7BD9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случају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наступања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непланираних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неочекиваних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поремећаја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прекида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дужан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одмах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томе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и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истовремено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предузме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отклањање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узрока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поремећаја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732473D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Уколико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учини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одреди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предузме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хитну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заштиту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објеката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имовине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угрожена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терет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делатности.</w:t>
      </w:r>
    </w:p>
    <w:p w14:paraId="5EE3DE47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45" w:name="str_25"/>
      <w:bookmarkEnd w:id="45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Обавезе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јединице локалне самоуправе у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случају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непланираних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прекида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испоруке</w:t>
      </w:r>
      <w:proofErr w:type="spellEnd"/>
    </w:p>
    <w:p w14:paraId="66D33204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46" w:name="clan_17"/>
      <w:bookmarkEnd w:id="46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17</w:t>
      </w:r>
    </w:p>
    <w:p w14:paraId="4F32B6B1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пријему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обавештења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непланираном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прекиду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испоруке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утврђивању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поремећаја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прекида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општинска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градска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дужна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да:</w:t>
      </w:r>
    </w:p>
    <w:p w14:paraId="67978C13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одреди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првенства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корисницима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услед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прекида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настала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опасност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живот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грађана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физичких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настала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значајна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ненадокнадива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штета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3BE5A4B2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предузме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хитну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заштиту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објеката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имовине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угрожена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73EC1ACD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утврди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разлоге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евентуалну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одговорност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поремећај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прекид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делатности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учињену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штету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3CD1805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47" w:name="str_26"/>
      <w:bookmarkEnd w:id="47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Обавезе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корисника комуналне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услуге</w:t>
      </w:r>
      <w:proofErr w:type="spellEnd"/>
    </w:p>
    <w:p w14:paraId="2E1F40DF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48" w:name="clan_18"/>
      <w:bookmarkEnd w:id="48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18</w:t>
      </w:r>
    </w:p>
    <w:p w14:paraId="000888AD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Корисник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обавези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62700A45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ометају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корисници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угрожава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животна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средина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7F46E676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угрожавају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објекти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који су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функцији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делатности.</w:t>
      </w:r>
    </w:p>
    <w:p w14:paraId="5E042BD6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49" w:name="str_27"/>
      <w:bookmarkEnd w:id="49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Обустава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услуге</w:t>
      </w:r>
      <w:proofErr w:type="spellEnd"/>
    </w:p>
    <w:p w14:paraId="61128B07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50" w:name="clan_19"/>
      <w:bookmarkEnd w:id="50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19</w:t>
      </w:r>
    </w:p>
    <w:p w14:paraId="1F6C8707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Вршилац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ускратити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кориснику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случају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корисник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2184D835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изврши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прикључење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мрежу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без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претходно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прибављеног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одобрења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06739BB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противно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131E718F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неосновано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омета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кориснике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11F73E64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плати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утврђеном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55213017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ненаменски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време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снабдевања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ограничење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потрошње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редукцију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чему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корисник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благовремено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обавештен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753EC35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омета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делатности.</w:t>
      </w:r>
    </w:p>
    <w:p w14:paraId="03D9D77A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обуставити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испоруку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писмени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захтев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корисника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обустава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захтева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период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најкраће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најдуже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572C0D34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став 3.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краћи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60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почев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доспелости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неплаћеног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потраживања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50037256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дужан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писменој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корисника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могућности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обуставе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услед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наступања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случаја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остави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испуњење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краћи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30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обавештења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у складу са законом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уређује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заштита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потрошача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2F461D0B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ближе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уређује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случајевима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ускратити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2FD4F3A2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дужан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најкасније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измирења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извршену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плаћене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прописане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накнаде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поновно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прикључење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настави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кориснику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7935004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51" w:name="str_28"/>
      <w:bookmarkEnd w:id="51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Поступање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принудно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уклоњеним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стварима</w:t>
      </w:r>
      <w:proofErr w:type="spellEnd"/>
    </w:p>
    <w:p w14:paraId="09716BD8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52" w:name="clan_20"/>
      <w:bookmarkEnd w:id="52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20</w:t>
      </w:r>
    </w:p>
    <w:p w14:paraId="5F42EE65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Власници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принудно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уклоњених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возила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ствари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дужни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преузму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својом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утврђује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самоуправе, а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краћи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120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дужи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180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25C089FC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својом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принудно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уклоњеним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возилима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стварима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услове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остарити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возило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ствар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преузме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намирили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трошкови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одношења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лежарине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доспели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трошкови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67A5499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Возило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ствар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нису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преузети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имају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својство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напуштене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ствари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смислу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уређују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својинскоправни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односи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E0C596E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53" w:name="str_29"/>
      <w:bookmarkEnd w:id="53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Право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приступа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уређајима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инфраструктури</w:t>
      </w:r>
      <w:proofErr w:type="spellEnd"/>
    </w:p>
    <w:p w14:paraId="3ACFC7B9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54" w:name="clan_21"/>
      <w:bookmarkEnd w:id="54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21</w:t>
      </w:r>
    </w:p>
    <w:p w14:paraId="502DDA4D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Власник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корисник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непокретности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дужан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омогући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интервенцију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изграђеној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инфраструктури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постројењима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надокнади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штету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насталу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услед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интервенције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отклони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последице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извршене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интервенције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A1C8A80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дужан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отклони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последице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извршене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интервенције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најкасније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седам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завршетка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интервенције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3FA11C4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55" w:name="str_30"/>
      <w:bookmarkEnd w:id="55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Обавеза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вршиоца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комуналне делатности да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одвојено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исказује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финансијске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резултате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вези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обављањем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комуналне делатности</w:t>
      </w:r>
    </w:p>
    <w:p w14:paraId="2B8847B3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56" w:name="clan_22"/>
      <w:bookmarkEnd w:id="56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22</w:t>
      </w:r>
    </w:p>
    <w:p w14:paraId="26335A0C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још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поред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поверена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рачуноводству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одвојено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исказује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приходе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расходе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су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везани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обављање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поверене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делатности.</w:t>
      </w:r>
    </w:p>
    <w:p w14:paraId="1B1244CB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57" w:name="str_31"/>
      <w:bookmarkEnd w:id="57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Сарадња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полицијом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комуналном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милицијом</w:t>
      </w:r>
      <w:proofErr w:type="spellEnd"/>
    </w:p>
    <w:p w14:paraId="26E5EFB2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58" w:name="clan_23"/>
      <w:bookmarkEnd w:id="58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23</w:t>
      </w:r>
    </w:p>
    <w:p w14:paraId="5E29523C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потребно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ради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извршавања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наплате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накнаде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извршену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након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истека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утврђеног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плаћање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покретања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прекршајним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судским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органима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због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неизвршења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законом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утврђених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стране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корисника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образложени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захтев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полиција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податке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грађане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податке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возила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податке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евиденција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води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законом.</w:t>
      </w:r>
    </w:p>
    <w:p w14:paraId="7244A814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дужан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евиденције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података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корисника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прибављене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писане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сагласности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корисника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садржане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појединачном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у складу са Законом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заштити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података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EF0F0C4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сарађује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полицијом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милицијом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инспекцијом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законом.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Сарадња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обухвата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нарочито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међусобно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обавештавање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података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непосредне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помоћи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предузимање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заједничких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активности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обављање комуналне делатности.</w:t>
      </w:r>
    </w:p>
    <w:p w14:paraId="0C515F74" w14:textId="0B19E151" w:rsidR="00C15290" w:rsidRPr="00C15290" w:rsidRDefault="00BB2E83" w:rsidP="00BB2E83">
      <w:pPr>
        <w:shd w:val="clear" w:color="auto" w:fill="FCFCFC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59" w:name="str_32"/>
      <w:bookmarkEnd w:id="59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VII</w:t>
      </w:r>
      <w:r w:rsidR="00C15290"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ФИНАНСИРАЊЕ КОМУНАЛНИХ ДЕЛАТНОСТИ</w:t>
      </w:r>
    </w:p>
    <w:p w14:paraId="28C7AD39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60" w:name="str_33"/>
      <w:bookmarkEnd w:id="60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Извори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средстава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за обављање и развој комуналних делатности</w:t>
      </w:r>
    </w:p>
    <w:p w14:paraId="0F4D3382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61" w:name="clan_24"/>
      <w:bookmarkEnd w:id="61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24</w:t>
      </w:r>
    </w:p>
    <w:p w14:paraId="1FBDC6DD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обављање и развој комуналних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обезбеђују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из:</w:t>
      </w:r>
    </w:p>
    <w:p w14:paraId="4E82CE72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прихода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продаје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B36D42B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прихода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накнаде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5176268C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прихода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концесионе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накнаде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накнаде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плаћа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приватни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партнер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3CB1BA27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прихода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буџета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самоуправе;</w:t>
      </w:r>
    </w:p>
    <w:p w14:paraId="093F3639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наменских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нивоа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власти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590FEA31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, у складу са законом.</w:t>
      </w:r>
    </w:p>
    <w:p w14:paraId="52985090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крајњи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корисник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утврдити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превасходно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финансирају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крајњи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корисник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утврдити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финансирају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буџета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самоуправе, односно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накнаде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8577A55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62" w:name="str_34"/>
      <w:bookmarkEnd w:id="62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Начела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одређивање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цена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услуга</w:t>
      </w:r>
      <w:proofErr w:type="spellEnd"/>
    </w:p>
    <w:p w14:paraId="0EFCD670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63" w:name="clan_25"/>
      <w:bookmarkEnd w:id="63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25</w:t>
      </w:r>
    </w:p>
    <w:p w14:paraId="14BB4C13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одређују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следећих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начела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70623005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начела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"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потрошач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плаћа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";</w:t>
      </w:r>
    </w:p>
    <w:p w14:paraId="01D915B9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начела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"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загађивач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плаћа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";</w:t>
      </w:r>
    </w:p>
    <w:p w14:paraId="00230EE3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довољности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покрије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расходе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5BFEC22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усаглашености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начелом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приступачности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576C3386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непостојања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између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различитих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категорија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потрошача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заснива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различитим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трошковима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обезбеђивања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D017CEF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различите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категорије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корисника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примењују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обрачуна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водиће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рачуна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буде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сразмерна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трошковима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D22D42F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прописати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коришћења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наплаћује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посебна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случај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коришћења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супротности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уређује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C32F68C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плаћати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унапред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A295337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64" w:name="str_35"/>
      <w:bookmarkEnd w:id="64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Елементи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одређивање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цене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услуга</w:t>
      </w:r>
      <w:proofErr w:type="spellEnd"/>
    </w:p>
    <w:p w14:paraId="1E6A56A6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65" w:name="clan_26"/>
      <w:bookmarkEnd w:id="65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26</w:t>
      </w:r>
    </w:p>
    <w:p w14:paraId="708AE6E8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Елементи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одређивање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су:</w:t>
      </w:r>
    </w:p>
    <w:p w14:paraId="1BC952DC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расходи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исказани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књигама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финансијским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извештајима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157C9013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расходи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изградњу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реконструкцију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објеката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инфраструктуре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набавку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опреме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усвојеним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плановима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сагласност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66AFEDAF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добит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делатности.</w:t>
      </w:r>
    </w:p>
    <w:p w14:paraId="063E490A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намењена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финансирање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обнове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изградње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објеката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инфраструктуре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исказују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посебно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само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намене.</w:t>
      </w:r>
    </w:p>
    <w:p w14:paraId="1E84BEC8" w14:textId="6B3DACD4" w:rsid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обавези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кретање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нарочито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усклађеност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принципима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утврђеним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законом.</w:t>
      </w:r>
    </w:p>
    <w:p w14:paraId="381C2EA3" w14:textId="77777777" w:rsidR="00F8263A" w:rsidRPr="00C15290" w:rsidRDefault="00F8263A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597B055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66" w:name="str_36"/>
      <w:bookmarkEnd w:id="66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Методологија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одређивање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цена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услуга</w:t>
      </w:r>
      <w:proofErr w:type="spellEnd"/>
    </w:p>
    <w:p w14:paraId="07549722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67" w:name="clan_26a"/>
      <w:bookmarkEnd w:id="67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26а</w:t>
      </w:r>
    </w:p>
    <w:p w14:paraId="53369631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ближе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уређује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методологију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одређивање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утврдити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крајњи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корисник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став 3.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6а)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02CC165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утврђује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методологије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4399B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Сагласност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самоуправе.</w:t>
      </w:r>
    </w:p>
    <w:p w14:paraId="3D2290CD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68" w:name="clan_27"/>
      <w:bookmarkEnd w:id="68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27</w:t>
      </w:r>
    </w:p>
    <w:p w14:paraId="7219E9BA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утврђује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наплаћује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накнаду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обављање комуналних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крајњи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корисник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утврдити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72889CA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својим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актом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ближе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обвезнике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накнаде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обрачун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износа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накнаде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мерила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обрачун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износа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накнаде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највише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износе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накнаде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ослобођења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питања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утврђивање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износа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наплату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накнаде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93B0917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у складу са законом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актом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својим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актом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утврђује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зоне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коефицијенте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питања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утврђивање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износа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наплату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накнаде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8D870C1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оквиру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осветљења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својим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актом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пропише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услове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коришћење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кориснике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су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евидентирани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потрошачи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предузећа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дистрибуцију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електричне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енергије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26A54D5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Наплата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накнаде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односи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осветљења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преко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предузећа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дистрибуцију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електричне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енергије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утврђен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актом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закључи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предузећем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4455C79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69" w:name="str_37"/>
      <w:bookmarkEnd w:id="69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Промена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цена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услуга</w:t>
      </w:r>
      <w:proofErr w:type="spellEnd"/>
    </w:p>
    <w:p w14:paraId="23F979C8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70" w:name="clan_28"/>
      <w:bookmarkEnd w:id="70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28</w:t>
      </w:r>
    </w:p>
    <w:p w14:paraId="34C1AFD2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промени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доноси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делатности.</w:t>
      </w:r>
    </w:p>
    <w:p w14:paraId="0582CDA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промени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став 3.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1)-8)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превоза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посмртних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остатака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умрлог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сагласност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самоуправе.</w:t>
      </w:r>
    </w:p>
    <w:p w14:paraId="06193D25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захтев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сагласности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доставља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образложење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нарочито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садржи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разлоге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промену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детаљну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структуру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предложене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14B5902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објављује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захтев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сагласности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промени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образложењем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огласној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табли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седишту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електронском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облику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путем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интернета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најмање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15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доношења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2A26DC8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скупштине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поверавању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уредити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промена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снагу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добијања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сагласности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органа јединице локалне самоуправе,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надокнади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корисницима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одбије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сагласност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повећање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C5A5324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скупштине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самоуправа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поверавању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уредити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промене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иницијативу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самоуправе.</w:t>
      </w:r>
    </w:p>
    <w:p w14:paraId="303482D7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скупштине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поверавању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уредити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одговорност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страна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случај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подлеже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давању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сагласности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утврди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износу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методологијом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утврђеном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поверавању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98C4832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71" w:name="str_38"/>
      <w:bookmarkEnd w:id="71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Субвенционисање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одређених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категорија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корисника комуналних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услуга</w:t>
      </w:r>
      <w:proofErr w:type="spellEnd"/>
    </w:p>
    <w:p w14:paraId="45BA9B0D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72" w:name="clan_29"/>
      <w:bookmarkEnd w:id="72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29</w:t>
      </w:r>
    </w:p>
    <w:p w14:paraId="22DB295A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утврдити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категорије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корисника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плаћају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субвенционирану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износ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субвенција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сваку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категорију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CCE1D30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дужна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списак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податке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корисника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име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презиме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ЈМБГ,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адреса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пребивалишта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),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укупно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исказаним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износом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субвенција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септембра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текуће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наредну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надокнади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субвенционисани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делатности,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периоду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30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извршења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A429CD2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поверавању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предвидети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субвенционирани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износ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категорије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корисника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надокнађивати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делатности.</w:t>
      </w:r>
    </w:p>
    <w:p w14:paraId="0886EABA" w14:textId="77777777" w:rsidR="00C15290" w:rsidRPr="00C15290" w:rsidRDefault="00C15290" w:rsidP="00BB2E83">
      <w:pPr>
        <w:shd w:val="clear" w:color="auto" w:fill="FCFCFC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73" w:name="str_39"/>
      <w:bookmarkEnd w:id="73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VIII КОМУНАЛНА ИНФРАСТРУКТУРА И СРЕДСТВА ЗА ОБАВЉАЊЕ КОМУНАЛНЕ ДЕЛАТНОСТИ</w:t>
      </w:r>
    </w:p>
    <w:p w14:paraId="3AE78B28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74" w:name="str_40"/>
      <w:bookmarkEnd w:id="74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Програм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изградње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одржавања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инфраструктуре</w:t>
      </w:r>
      <w:proofErr w:type="spellEnd"/>
    </w:p>
    <w:p w14:paraId="5FD2501A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75" w:name="clan_29a"/>
      <w:bookmarkEnd w:id="75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29а</w:t>
      </w:r>
    </w:p>
    <w:p w14:paraId="2257D5BB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изградње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инфраструктуре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доноси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скупштина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календарску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наредне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истовремено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доношењем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буџету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EAF2A12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објављује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службеном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гласилу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самоуправе.</w:t>
      </w:r>
    </w:p>
    <w:p w14:paraId="40EDC4CA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Министар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ближе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садржину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доношења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CA34176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76" w:name="str_41"/>
      <w:bookmarkEnd w:id="76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Годишњи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програм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комуналних делатности</w:t>
      </w:r>
    </w:p>
    <w:p w14:paraId="1E134208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77" w:name="clan_29b"/>
      <w:bookmarkEnd w:id="77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29б</w:t>
      </w:r>
    </w:p>
    <w:p w14:paraId="63D8F19D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претходно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сагледаних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потреба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сваку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домена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заједничке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потрошње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појединачно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доноси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годишњи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предрачуном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укупних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трошкова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4BA0388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Годишњи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наручивање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радова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саставни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F2636AC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Годишњи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садржи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податак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овлашћен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квантитета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квалитета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извршених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80C3C27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78" w:name="str_42"/>
      <w:bookmarkEnd w:id="78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Средства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изградњу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инфраструктуре</w:t>
      </w:r>
      <w:proofErr w:type="spellEnd"/>
    </w:p>
    <w:p w14:paraId="486C6B93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79" w:name="clan_30"/>
      <w:bookmarkEnd w:id="79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30</w:t>
      </w:r>
    </w:p>
    <w:p w14:paraId="0267C437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Грађење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објеката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инфраструктуре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финансира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из:</w:t>
      </w:r>
    </w:p>
    <w:p w14:paraId="61DF3557" w14:textId="77777777" w:rsidR="00C15290" w:rsidRPr="00F8263A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826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1) </w:t>
      </w:r>
      <w:r w:rsidRPr="00F826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(</w:t>
      </w:r>
      <w:proofErr w:type="spellStart"/>
      <w:r w:rsidRPr="00F826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брисана</w:t>
      </w:r>
      <w:proofErr w:type="spellEnd"/>
      <w:r w:rsidRPr="00F826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)</w:t>
      </w:r>
    </w:p>
    <w:p w14:paraId="4B0E2FC3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накнаде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обављање комуналне делатности;</w:t>
      </w:r>
    </w:p>
    <w:p w14:paraId="7A4B1E8F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намењене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амортизацији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обављање комуналне делатности;</w:t>
      </w:r>
    </w:p>
    <w:p w14:paraId="2EE0422C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буџета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самоуправе;</w:t>
      </w:r>
    </w:p>
    <w:p w14:paraId="6C574CF3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делатности;</w:t>
      </w:r>
    </w:p>
    <w:p w14:paraId="6C30049B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прикупљених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емитовањем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дугорочних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хартија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вредности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обвезница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14:paraId="092D91B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кредита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облика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задуживања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343CDB00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трансфера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нивоа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власти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1DAA5296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донација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2A2F1830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утврђених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посебним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BBFBF27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Накнада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обављање комуналне делатности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јавној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својини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закуп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коришћење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нижа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износа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амортизације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накнаде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6153394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Приликом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обезбеђивања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трансферних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нивоа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власти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изградњу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инфраструктуре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води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рачуна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томе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поштују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начела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садржана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нарочито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покрива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одговарајуће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трошкове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начелу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ефикасности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укључује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економију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удруживање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случајевима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економски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оправдано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6688AB5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80" w:name="str_43"/>
      <w:bookmarkEnd w:id="80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Мерење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потрошње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воде</w:t>
      </w:r>
      <w:proofErr w:type="spellEnd"/>
    </w:p>
    <w:p w14:paraId="539E28B4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81" w:name="clan_31"/>
      <w:bookmarkEnd w:id="81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31</w:t>
      </w:r>
    </w:p>
    <w:p w14:paraId="758C7141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инструмент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потрошње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уграђен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прикључења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инсталација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корисника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инфраструктуру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представља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саставни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инфраструктуре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27E1D216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Набавка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инструмента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надокнаде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прикључак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плаћа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инвеститор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власник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непокретности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D45590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Индивидуални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инструменти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уграђени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инсталацијама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корисника,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служе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мерењу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потрошње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појединачне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станове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појединачне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просторије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су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својини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власника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појединачних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власника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појединачних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просторија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сносе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трошкове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набавке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уградње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експлоатације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одржавања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функционисања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индивидуалних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инструмената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876375F" w14:textId="77777777" w:rsidR="00C15290" w:rsidRPr="00C15290" w:rsidRDefault="00C15290" w:rsidP="00BB2E83">
      <w:pPr>
        <w:shd w:val="clear" w:color="auto" w:fill="FCFCFC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82" w:name="str_44"/>
      <w:bookmarkEnd w:id="82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IX НАДЗОР</w:t>
      </w:r>
    </w:p>
    <w:p w14:paraId="3A36DD5A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83" w:name="str_45"/>
      <w:bookmarkEnd w:id="83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Овлашћење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вршење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надзора</w:t>
      </w:r>
      <w:proofErr w:type="spellEnd"/>
    </w:p>
    <w:p w14:paraId="65D6951E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84" w:name="clan_32"/>
      <w:bookmarkEnd w:id="84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32</w:t>
      </w:r>
    </w:p>
    <w:p w14:paraId="74238E6A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Надзор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извршавањем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одредаба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републичких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донетих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Министарство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преко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републичких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инспектора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оквиру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делокруга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утврђеног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законом.</w:t>
      </w:r>
    </w:p>
    <w:p w14:paraId="131B75A4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Инспекцијски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надзор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спровођењем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одредаба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републичких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донетих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донетих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самоуправе, преко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општинских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градских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инспектора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F7CD53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Градским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инспектором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смислу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сматра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инспектор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градске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инспекцијског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надзора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Београда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30D7C00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Надзор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радом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самоуправе.</w:t>
      </w:r>
    </w:p>
    <w:p w14:paraId="075AC2A0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републичког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инспектора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стекло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одговарајуће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високо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академским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студијама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обиму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најмање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240 ЕСПБ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бодова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мастер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академским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студијама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мастер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струковним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студијама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специјалистичким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академским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студијама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специјалистичким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струковним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студијама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стекло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високо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студијама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факултету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трајању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најмање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четири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погледу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њега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произлазе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изједначено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академским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називом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мастер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положеним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државним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стручним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испитом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испитом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инспектора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најмање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радног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искуства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струци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FE93790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општинског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градског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инспектора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стекло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одговарајуће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високо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академским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студијама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обиму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најмање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240 ЕСПБ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бодова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мастер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академским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студијама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мастер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струковним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студијама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специјалистичким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академским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студијама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специјалистичким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струковним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студијама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стекло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високо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студијама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факултету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трајању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најмање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четири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погледу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њега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произлазе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изједначено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академским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називом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мастер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стекло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одговарајуће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академским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студијама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струковним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студијама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стечено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више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погледу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њега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произлазе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изједначено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струковним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студијама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положеним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државним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стручним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испитом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испитом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инспектора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најмање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радног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искуства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струци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1055511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85" w:name="str_46"/>
      <w:bookmarkEnd w:id="85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Републички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инспекцијски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надзор</w:t>
      </w:r>
      <w:proofErr w:type="spellEnd"/>
    </w:p>
    <w:p w14:paraId="749D717F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86" w:name="clan_33"/>
      <w:bookmarkEnd w:id="86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33</w:t>
      </w:r>
    </w:p>
    <w:p w14:paraId="57180CF2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вршењу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инспекцијског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надзора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републички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инспектор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овлашћен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да:</w:t>
      </w:r>
    </w:p>
    <w:p w14:paraId="50B58AD6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наложи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законом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републичким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донетим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5F9C154C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наложи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заштићеном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подручју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законом;</w:t>
      </w:r>
    </w:p>
    <w:p w14:paraId="01E9F17C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проверава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привредни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субјект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став 3.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6а)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поседује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9а став 5.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6E1D29B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надзор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спровођењем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непосредним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увидом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важеће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појединачне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евиденцију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документацију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преглед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просторија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објеката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постројења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узима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изјаве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одговорних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физичких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фотографише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сачини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видео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снимак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подручја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радње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везане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инспекцијски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надзор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циљу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утврђивања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чињеничног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20592C66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наложи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у обавези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обезбеди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одговарајуће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обављање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уколико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подручју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18091658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подноси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захтев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покретање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прекршајног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пријаву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привредни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преступ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кривичну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пријаву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2FAAFBA2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утврђене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законом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подзаконским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4D8446E3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8)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наложи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15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увид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извештаји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евиденције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документација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надзираног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субјекта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инспекцијски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надзор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6A04A2B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Против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републичког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инспектора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изјавити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жалба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Министарству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2E4A31BC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Жалба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одлаже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извршење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случајевима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прописаним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чланом 39. став 4.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инспекцијском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надзору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F62B22A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87" w:name="str_47"/>
      <w:bookmarkEnd w:id="87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Права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дужности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општинског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градског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комуналног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инспектора</w:t>
      </w:r>
      <w:proofErr w:type="spellEnd"/>
    </w:p>
    <w:p w14:paraId="3859F04A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88" w:name="clan_34"/>
      <w:bookmarkEnd w:id="88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34</w:t>
      </w:r>
    </w:p>
    <w:p w14:paraId="6D642A9C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Општински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градски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инспектор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овлашћен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да:</w:t>
      </w:r>
    </w:p>
    <w:p w14:paraId="36C399CF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увид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појединачне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евиденције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документацију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физичких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8F06CD9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саслуша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узима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изјаве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одговорних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физичких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A8C81B9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прегледа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објекте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постројења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уређаје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обављање комуналне делатности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просторије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ради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прикупљања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неопходних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података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4B595539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3а)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фотографише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сними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простор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инспекцијски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надзор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ствари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надзора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3D273C55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наложи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утврђен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законом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25424D71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наложи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извршавање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утврђених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предузимања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отклањање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недостатака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делатности;</w:t>
      </w:r>
    </w:p>
    <w:p w14:paraId="7BA1A33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прегледа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објекте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постројења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уређаје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служе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коришћењу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укључујући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представљају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унутрашње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инсталације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припадају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кориснику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3006E66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наложи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кориснику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извршење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утврђених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отклањање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недостатака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унутрашњим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инсталацијама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инсталацијама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приликом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извршења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наложио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отклањање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недостатака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искључење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корисника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4297EFAF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8)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изриче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новчану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казну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прекршајним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налогом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законом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уређују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прекршаји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59D2E1F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подноси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захтев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покретање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прекршајног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пријаву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привредни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преступ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кривично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уколико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постоји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сумња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повредом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учињен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прекршај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привредни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преступ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кривично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A34C0D1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наложи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уклањање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ствари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површина јавне намене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остављени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противно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24D5C8DA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наложи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уклањање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премештање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возила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постављање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спречава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одвожење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возила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површина јавне намене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остављена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противно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38870C24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12)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забрани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одлагање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нису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намену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2FE99CB7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забрани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спаљивање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постројења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302DF7F1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забрани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одлагање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контејнера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6E8D9BC2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15)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забрани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одлагање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нису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регистроване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депоније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499D5F0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16)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забрани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одлагање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грађевинског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материјала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земље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осталог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грађевинског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материјала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локације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35548669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17)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забрани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одлагање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отпадних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водотоке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обале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водотока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6B53A52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18)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забрани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бацање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горећих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контејнере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корпе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718B1CE6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19)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забрани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уништење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ограда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клупа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дечијих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игралишта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0E09DD8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20)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забрани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уништење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зелених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површина;</w:t>
      </w:r>
    </w:p>
    <w:p w14:paraId="4414055D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20а)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забрани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обављање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субјекту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супротно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одредби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9.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4F1EACD5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20б)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проверава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испуњавају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услове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4. став 6.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66D949D5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20в)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забрани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обављање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субјекту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став 3.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без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сагласности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самоуправе, </w:t>
      </w: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без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закљученог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пословно-техничкој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сарадњи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и/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9б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38F26425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утврђене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законом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подзаконским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5F8AB45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89" w:name="str_48"/>
      <w:bookmarkEnd w:id="89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Обавеза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омогућавања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несметаног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дужности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комуналног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инспектора</w:t>
      </w:r>
      <w:proofErr w:type="spellEnd"/>
    </w:p>
    <w:p w14:paraId="6FCF4902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90" w:name="clan_35"/>
      <w:bookmarkEnd w:id="90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35</w:t>
      </w:r>
    </w:p>
    <w:p w14:paraId="7E30D4D9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физичка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дужни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инспектору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омогуће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несметано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обављање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надзора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без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одлагања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увид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располагање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потребну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документацију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доказе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изјасне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чињеницама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надзора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262843D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91" w:name="str_49"/>
      <w:bookmarkEnd w:id="91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Вршење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инспекцијског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надзора</w:t>
      </w:r>
      <w:proofErr w:type="spellEnd"/>
    </w:p>
    <w:p w14:paraId="0877F84C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92" w:name="clan_36"/>
      <w:bookmarkEnd w:id="92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36</w:t>
      </w:r>
    </w:p>
    <w:p w14:paraId="7D7D30C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инспектор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вршењу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инспекцијског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надзора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утврди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омета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коришћење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објеката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остављањем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возила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ствари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наредиће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кориснику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сопственику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присутан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одмах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уклони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ствари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претњом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принудног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извршења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6C64DB0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налази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инспектор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без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саслушања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странке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донети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наложити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возила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ствари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уклоне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одредити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минуте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09F46B5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лепи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ствари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назначење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часа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налепљено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тиме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сматра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достављање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извршено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доцније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оштећење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уништење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уклањање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утиче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ваљаност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9686B91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датом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налогу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инспектор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одредити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постављање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спречава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одвожење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возила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одредиће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возила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ствари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уклоне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трошку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корисника,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сопственика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5F35D09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Трошак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утврђује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актом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обухвата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трошкове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одношења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возила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ствари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лежарине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доспеле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трошкове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445076D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Одлуком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предвидети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поверилац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доспелог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потраживања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чијим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рукама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налази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дужниково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возило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ствар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уклоњен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налогу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органа,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задржати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буде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исплаћено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потраживање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73A9C77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Жалба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против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1. и 2.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одлаже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његово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извршење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5E916017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93" w:name="str_50"/>
      <w:bookmarkEnd w:id="93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Решење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жалба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решење</w:t>
      </w:r>
      <w:proofErr w:type="spellEnd"/>
    </w:p>
    <w:p w14:paraId="0A202A8D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94" w:name="clan_37"/>
      <w:bookmarkEnd w:id="94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37</w:t>
      </w:r>
    </w:p>
    <w:p w14:paraId="0F0D0EAF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инспектор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приликом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надзора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утврди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примењен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неправилно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примењен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дужи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15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извршеног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надзора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донеће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отклањању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утврђене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неправилности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одредиће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њено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отклањање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2F9108B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инспектора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изјавити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жалба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општинском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градском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већу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15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законом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друкчије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предвиђено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27FC441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жалби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веће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одлучује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30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пријема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жалбе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Жалба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одлаже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извршење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инспектора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3CDFF68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већа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коначно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против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њега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покренути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спор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0CBEE5A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95" w:name="str_51"/>
      <w:bookmarkEnd w:id="95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Сарадња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комуналном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милицијом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републичким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инспекцијским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службама</w:t>
      </w:r>
      <w:proofErr w:type="spellEnd"/>
    </w:p>
    <w:p w14:paraId="0A83EE08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96" w:name="clan_38"/>
      <w:bookmarkEnd w:id="96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38</w:t>
      </w:r>
    </w:p>
    <w:p w14:paraId="024F5BA3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инспектор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сарађује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милицијом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инспекцијским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службама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Републике Србије, у складу са законом.</w:t>
      </w:r>
    </w:p>
    <w:p w14:paraId="397B2E91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Сарадња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обухвата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нарочито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међусобно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обавештавање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непосредне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помоћи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предузимање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заједничких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активности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обављање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инспекције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5B64CEA" w14:textId="77777777" w:rsidR="00C15290" w:rsidRPr="00C15290" w:rsidRDefault="00C15290" w:rsidP="00BB2E83">
      <w:pPr>
        <w:shd w:val="clear" w:color="auto" w:fill="FCFCFC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97" w:name="str_52"/>
      <w:bookmarkEnd w:id="97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X КАЗНЕНЕ ОДРЕДБЕ</w:t>
      </w:r>
    </w:p>
    <w:p w14:paraId="7DB18E7C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98" w:name="str_53"/>
      <w:bookmarkEnd w:id="98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Прекршај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одговорног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лица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јединици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локалне самоуправе</w:t>
      </w:r>
    </w:p>
    <w:p w14:paraId="1FB43751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99" w:name="clan_39"/>
      <w:bookmarkEnd w:id="99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39</w:t>
      </w:r>
    </w:p>
    <w:p w14:paraId="5FBAD319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Новчаном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50.000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150.000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динара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прекршај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одговорно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уколико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1D415A86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33.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1), 2), 4), 5), 7) и 8)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6F3A847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Министарству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извештај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податке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обавештења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1. и 2.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32F9D05B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17.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34BB1331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28. став 4.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7DC1A5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поновљени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прекршај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учиниоцу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изрећи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новчана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затвора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30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21EC3A47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прекршај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одговорном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организацији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јавна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овлашћења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изречену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казну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изрећи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заштитна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забране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трајању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шест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месеци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E847D1F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00" w:name="str_54"/>
      <w:bookmarkEnd w:id="100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Преступи</w:t>
      </w:r>
      <w:proofErr w:type="spellEnd"/>
    </w:p>
    <w:p w14:paraId="3BC10B78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01" w:name="clan_40"/>
      <w:bookmarkEnd w:id="101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40</w:t>
      </w:r>
    </w:p>
    <w:p w14:paraId="77E1C226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Новчаном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1.500.000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3.000.000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динара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привредни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преступ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2AE2178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престане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предвиђен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чланом 14.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3EAE5DDB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исказује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резултате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предвиђен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чланом 22.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2536809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привредни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преступ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одговорно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новчаном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100.000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200.000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динара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4CAF411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привредни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преступ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поред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прописане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изрећи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заштитна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забране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делатности.</w:t>
      </w:r>
    </w:p>
    <w:p w14:paraId="4901FF00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02" w:name="str_55"/>
      <w:bookmarkEnd w:id="102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Прекршаји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правног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лица</w:t>
      </w:r>
      <w:proofErr w:type="spellEnd"/>
    </w:p>
    <w:p w14:paraId="6CA08022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03" w:name="clan_41"/>
      <w:bookmarkEnd w:id="103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41</w:t>
      </w:r>
    </w:p>
    <w:p w14:paraId="64609016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Новчаном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300.000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1.500.000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динара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прекршај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67848005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Министарству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извештаје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податке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обавештења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3. и 4.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61302C76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супротан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18.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1026933F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одбије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омогући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интервенцију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инфраструктури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циљу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редовног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прегледа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поправке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хаварије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у складу са чланом 21.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32EB8C56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кориснике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планираном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прекиду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у складу са чланом 15.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непланираном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прекиду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у складу са чланом 16.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11739EC7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обустави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разлога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нису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наведени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19.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1B9F0279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отклони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последице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извршене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интервенције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изграђеној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инфраструктури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седам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завршетка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интервенције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предвиђено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чланом 21.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3E2EAF0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омогући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инспектору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несметано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обављање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надзора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преглед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објеката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постројења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уређаја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просторија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ради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прикупљања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неопходних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података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34.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1FFE706C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уклони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ствари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површина јавне намене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остављени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противно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34.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10)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7F2BABE2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одлаже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нису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намену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34.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12)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496DF656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спаљује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постројења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34.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1A901730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одлаже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контејнере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34.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24D64D07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12)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одлаже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нису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регистроване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депоније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34.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15)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4C55CF0C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одлаже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грађевинског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материјала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земљу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грађевински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материјал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противно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34.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16)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12F4E078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14)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одлаже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водотоке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обале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водотока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34.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17)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57541EA7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15)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супротно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9.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5128DC4F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16)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поседује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9а став 5.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2798B544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17)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став 3.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без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сагласности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без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закљученог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пословно-техничкој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сарадњи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и/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9б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286EC121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прекршај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одговорно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новчаном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25.000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50.000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динара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BF3D725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прекршај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изречену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казну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изрећи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заштитна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забране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делатности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трајању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одговорном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трајању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шест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месеци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4917D36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прекршај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изречену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казну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изрећи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заштитна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одузимања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2C7D4122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04" w:name="str_56"/>
      <w:bookmarkEnd w:id="104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Прекршаји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предузетника</w:t>
      </w:r>
      <w:proofErr w:type="spellEnd"/>
    </w:p>
    <w:p w14:paraId="5C3877E3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05" w:name="clan_42"/>
      <w:bookmarkEnd w:id="105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42</w:t>
      </w:r>
    </w:p>
    <w:p w14:paraId="7D5C24B1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Новчаном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50.000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500.000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динара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прекршај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предузетник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52F88359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супротан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18.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22D3E0A6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одбије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омогући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интервенцију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инфраструктури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циљу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редовног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прегледа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поправке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хаварије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у складу са чланом 21.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355E08B0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уклони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ствари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површина јавне намене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остављени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противно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34.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10)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73800D3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одлаже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нису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намену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34.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12)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12890467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спаљује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постројења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34.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2D7AA714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6)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одлаже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контејнере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34.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556884E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одлаже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нису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регистроване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депоније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34.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15)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25C0700F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одлаже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грађевинског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материјала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земљу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грађевински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материјал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противно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34.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16)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6297C1D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одлаже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водотоке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обале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водотока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34.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17)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72F55A5B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баца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гореће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контејнере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корпе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34.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18)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499846CD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уништава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ограде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клупе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дечија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игралишта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34.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19)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71E0F61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12)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уништава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зелене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површине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34.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5E4EE052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омогући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инспектору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обављање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инспектора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наређено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извршавање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утврђених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предузимања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отклањање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недостатака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13009AB6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супротно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9.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193BE155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15)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поседује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9а став 5.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2940299C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16)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Министарству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извештај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податке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обавештења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3. и 4.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1D891433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17)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став 3.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без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сагласности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јединице локалне самоуправе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без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закљученог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пословно-техничкој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сарадњи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и/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9б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2ED8A9CB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18)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извештај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количинама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сакупљеног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9б став 4.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8F68C3D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прекршај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изречену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казну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изрећи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заштитна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забране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делатности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трајању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56EE28B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прекршај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изречену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казну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изрећи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заштитна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одузимања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9F5B4ED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06" w:name="str_57"/>
      <w:bookmarkEnd w:id="106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Прекршаји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физичког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лица</w:t>
      </w:r>
      <w:proofErr w:type="spellEnd"/>
    </w:p>
    <w:p w14:paraId="622ADE68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07" w:name="clan_43"/>
      <w:bookmarkEnd w:id="107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43</w:t>
      </w:r>
    </w:p>
    <w:p w14:paraId="21A334CB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Новчаном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20.000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100.000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динара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казниће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прекршај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физичко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0D2D10A3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услугу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супротан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18.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14E3FC3C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одбије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омогући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интервенцију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комуналној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инфраструктури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циљу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редовног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прегледа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поправке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хаварије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у складу са чланом 21.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950340F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уклони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ствари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површина јавне намене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остављени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противно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34.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10)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64E9E802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одлаже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нису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намену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34.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12)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7C767648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спаљује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постројења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34.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67A49506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одлаже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контејнере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34.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14)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2FF60489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одлаже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нису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одређена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регистроване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депоније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34.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15)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C18D131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одлаже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грађевинског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материјала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земљу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грађевински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материјал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противно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34.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16)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2F1DFAFA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одлаже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водотоке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обале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водотока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34.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17)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2C3208D0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баца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гореће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комуналне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контејнере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корпе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отпад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34.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18)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1688CBB0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уништава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ограде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клупе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дечија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игралишта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34.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19)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18FAD44A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12)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уништава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зелене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површине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односно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34. став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69AEDAF2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13)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омогући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инспектору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обављање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инспектора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наређено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извршавање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утврђених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предузимања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отклањање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недостатака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4125B5D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прекршај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уз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изречену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казну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изрећи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заштитна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одузимања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F47FCBC" w14:textId="77777777" w:rsidR="00C15290" w:rsidRPr="00C15290" w:rsidRDefault="00C15290" w:rsidP="00BB2E83">
      <w:pPr>
        <w:shd w:val="clear" w:color="auto" w:fill="FCFCFC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08" w:name="str_58"/>
      <w:bookmarkEnd w:id="108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XA ДАН КОМУНАЛНИХ ДЕЛАТНОСТИ</w:t>
      </w:r>
    </w:p>
    <w:p w14:paraId="07B7C58A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09" w:name="clan_43a"/>
      <w:bookmarkEnd w:id="109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43а</w:t>
      </w:r>
    </w:p>
    <w:p w14:paraId="302201BF" w14:textId="2C35F32A" w:rsid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Републици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Србији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обележава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суботе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септембру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месецу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2CBE64D5" w14:textId="77777777" w:rsidR="00F8263A" w:rsidRPr="00C15290" w:rsidRDefault="00F8263A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3A9C239" w14:textId="77777777" w:rsidR="00C15290" w:rsidRPr="00C15290" w:rsidRDefault="00C15290" w:rsidP="00BB2E83">
      <w:pPr>
        <w:shd w:val="clear" w:color="auto" w:fill="FCFCFC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10" w:name="str_59"/>
      <w:bookmarkEnd w:id="110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XI ПРЕЛАЗНЕ И ЗАВРШНЕ ОДРЕДБЕ</w:t>
      </w:r>
    </w:p>
    <w:p w14:paraId="428CC346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11" w:name="str_60"/>
      <w:bookmarkEnd w:id="111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Положај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вршилаца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комуналне делатности</w:t>
      </w:r>
    </w:p>
    <w:p w14:paraId="2D2C219B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12" w:name="clan_44"/>
      <w:bookmarkEnd w:id="112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44</w:t>
      </w:r>
    </w:p>
    <w:p w14:paraId="11121499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Облици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међуопштинске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сарадње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успостављени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ступања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снагу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морају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ускладити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одредбама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најкасније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две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његовог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ступања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снагу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DACEA86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ступања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снагу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физичко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вршилац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у складу са чланом 5.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шест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месеци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ступања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снагу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обезбеди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физичко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правно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лице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чланом 5.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DAE18AE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13" w:name="clan_45"/>
      <w:bookmarkEnd w:id="113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45</w:t>
      </w:r>
    </w:p>
    <w:p w14:paraId="4AF5AABF" w14:textId="1F2EF94D" w:rsid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накнада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предвиђена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законом,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наплаћивати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наредног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престанка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наплате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накнаде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коришћење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грађевинског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земљишта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Законом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изградњи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("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Службени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гласник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РС",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72/09, 81/09 -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исправка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64/10 -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 и 24/11), 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најкасније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јануара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2014.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81EC21B" w14:textId="7F097C6B" w:rsidR="00F8263A" w:rsidRDefault="00F8263A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9F70351" w14:textId="04470A61" w:rsidR="00F8263A" w:rsidRDefault="00F8263A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465D772" w14:textId="77777777" w:rsidR="00F8263A" w:rsidRPr="00C15290" w:rsidRDefault="00F8263A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DA42BA4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14" w:name="str_61"/>
      <w:bookmarkEnd w:id="114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Престанак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примене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важења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ранијих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прописа</w:t>
      </w:r>
      <w:proofErr w:type="spellEnd"/>
    </w:p>
    <w:p w14:paraId="2E2B0CA5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15" w:name="clan_46"/>
      <w:bookmarkEnd w:id="115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46</w:t>
      </w:r>
    </w:p>
    <w:p w14:paraId="4490D628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Подзаконски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спровођење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биће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донети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шест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месеци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ступања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снагу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3748990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ступања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снагу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утврђених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законом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остају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снази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су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донети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("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Службени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гласник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РС",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16/97 и 42/98)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нису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супротности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законом.</w:t>
      </w:r>
    </w:p>
    <w:p w14:paraId="28CE024D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16" w:name="clan_47"/>
      <w:bookmarkEnd w:id="116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47</w:t>
      </w:r>
    </w:p>
    <w:p w14:paraId="023B052A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ступања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снагу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престаје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важи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("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Службени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гласник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РС",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 16/97 и 42/98).</w:t>
      </w:r>
    </w:p>
    <w:p w14:paraId="2D41D0C9" w14:textId="77777777" w:rsidR="00C15290" w:rsidRPr="00C15290" w:rsidRDefault="00C15290" w:rsidP="00BB2E83">
      <w:pPr>
        <w:shd w:val="clear" w:color="auto" w:fill="FCFCFC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17" w:name="str_62"/>
      <w:bookmarkEnd w:id="117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Ступање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снагу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закона</w:t>
      </w:r>
      <w:proofErr w:type="spellEnd"/>
    </w:p>
    <w:p w14:paraId="50F36F29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18" w:name="clan_48"/>
      <w:bookmarkEnd w:id="118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48</w:t>
      </w:r>
    </w:p>
    <w:p w14:paraId="25FC54F5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Овај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ступа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снагу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осмог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објављивања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"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Службеном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гласнику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Републике Србије".</w:t>
      </w:r>
    </w:p>
    <w:p w14:paraId="5C540568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1E604EC9" w14:textId="77777777" w:rsidR="00C15290" w:rsidRPr="00C15290" w:rsidRDefault="00C15290" w:rsidP="00BB2E83">
      <w:pPr>
        <w:shd w:val="clear" w:color="auto" w:fill="FCFCFC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Самостални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чланови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изменама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допунама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br/>
      </w:r>
      <w:proofErr w:type="spellStart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комуналним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делатностима</w:t>
      </w:r>
      <w:proofErr w:type="spellEnd"/>
    </w:p>
    <w:p w14:paraId="6FBB2CFD" w14:textId="77777777" w:rsidR="00C15290" w:rsidRPr="00C15290" w:rsidRDefault="00C15290" w:rsidP="00BB2E83">
      <w:pPr>
        <w:shd w:val="clear" w:color="auto" w:fill="FCFCFC"/>
        <w:spacing w:after="150" w:line="360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("</w:t>
      </w:r>
      <w:proofErr w:type="spellStart"/>
      <w:r w:rsidRPr="00C152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Сл</w:t>
      </w:r>
      <w:proofErr w:type="spellEnd"/>
      <w:r w:rsidRPr="00C152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. </w:t>
      </w:r>
      <w:proofErr w:type="spellStart"/>
      <w:r w:rsidRPr="00C152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гласник</w:t>
      </w:r>
      <w:proofErr w:type="spellEnd"/>
      <w:r w:rsidRPr="00C152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РС", </w:t>
      </w:r>
      <w:proofErr w:type="spellStart"/>
      <w:r w:rsidRPr="00C152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бр</w:t>
      </w:r>
      <w:proofErr w:type="spellEnd"/>
      <w:r w:rsidRPr="00C152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 104/2016)</w:t>
      </w:r>
    </w:p>
    <w:p w14:paraId="7AB9DA0C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19" w:name="clan_21%5Bs1%5D"/>
      <w:bookmarkEnd w:id="119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21[с1]</w:t>
      </w:r>
    </w:p>
    <w:p w14:paraId="46EEED2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Подзаконски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доносе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одредбама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биће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донети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шест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месеци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ступања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снагу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570DCA10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Јединице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дужне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ускладе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шест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месеци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ступања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снагу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подзаконских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70DA52C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20" w:name="clan_22%5Bs1%5D"/>
      <w:bookmarkEnd w:id="120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22[с1]</w:t>
      </w:r>
    </w:p>
    <w:p w14:paraId="71866F42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дужни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 да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месеца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ступања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снагу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подзаконског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4. став 3.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ускладе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подзаконским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актом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D6734DB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21" w:name="clan_23%5Bs1%5D"/>
      <w:bookmarkEnd w:id="121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23[с1]</w:t>
      </w:r>
    </w:p>
    <w:p w14:paraId="0B639565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ступања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снагу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престаје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важи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одредба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15.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13)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финансирању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локалне самоуправе ("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Службени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гласник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РС",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 62/06, 47/11, 93/12 и 83/16).</w:t>
      </w:r>
    </w:p>
    <w:p w14:paraId="06670362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22" w:name="clan_24%5Bs1%5D"/>
      <w:bookmarkEnd w:id="122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24[с1]</w:t>
      </w:r>
    </w:p>
    <w:p w14:paraId="38F98937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Овај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ступа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снагу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осмог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објављивања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"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Службеном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гласнику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Републике Србије", 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примењиваће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јануара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2017.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5811C8D0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3D51B87E" w14:textId="77777777" w:rsidR="00C15290" w:rsidRPr="00C15290" w:rsidRDefault="00C15290" w:rsidP="00BB2E83">
      <w:pPr>
        <w:shd w:val="clear" w:color="auto" w:fill="FCFCFC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Самостални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допуни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br/>
      </w:r>
      <w:proofErr w:type="spellStart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комуналним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делатностима</w:t>
      </w:r>
      <w:proofErr w:type="spellEnd"/>
    </w:p>
    <w:p w14:paraId="031F86F4" w14:textId="77777777" w:rsidR="00C15290" w:rsidRPr="00C15290" w:rsidRDefault="00C15290" w:rsidP="00BB2E83">
      <w:pPr>
        <w:shd w:val="clear" w:color="auto" w:fill="FCFCFC"/>
        <w:spacing w:after="150" w:line="360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("</w:t>
      </w:r>
      <w:proofErr w:type="spellStart"/>
      <w:r w:rsidRPr="00C152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Сл</w:t>
      </w:r>
      <w:proofErr w:type="spellEnd"/>
      <w:r w:rsidRPr="00C152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. </w:t>
      </w:r>
      <w:proofErr w:type="spellStart"/>
      <w:r w:rsidRPr="00C152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гласник</w:t>
      </w:r>
      <w:proofErr w:type="spellEnd"/>
      <w:r w:rsidRPr="00C152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РС", </w:t>
      </w:r>
      <w:proofErr w:type="spellStart"/>
      <w:r w:rsidRPr="00C152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бр</w:t>
      </w:r>
      <w:proofErr w:type="spellEnd"/>
      <w:r w:rsidRPr="00C152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 95/2018)</w:t>
      </w:r>
    </w:p>
    <w:p w14:paraId="6B88F590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23" w:name="clan_2%5Bs2%5D"/>
      <w:bookmarkEnd w:id="123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2[с2]</w:t>
      </w:r>
    </w:p>
    <w:p w14:paraId="004174A1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Овај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ступа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снагу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осмог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објављивања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"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Службеном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гласнику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Републике Србије".</w:t>
      </w:r>
    </w:p>
    <w:p w14:paraId="6A23EA7A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7EE727AE" w14:textId="77777777" w:rsidR="00C15290" w:rsidRPr="00C15290" w:rsidRDefault="00C15290" w:rsidP="00BB2E83">
      <w:pPr>
        <w:shd w:val="clear" w:color="auto" w:fill="FCFCFC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Самостални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чланови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изменама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и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допунама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br/>
      </w:r>
      <w:proofErr w:type="spellStart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комуналним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делатностима</w:t>
      </w:r>
      <w:proofErr w:type="spellEnd"/>
    </w:p>
    <w:p w14:paraId="04EA32E1" w14:textId="77777777" w:rsidR="00C15290" w:rsidRPr="00C15290" w:rsidRDefault="00C15290" w:rsidP="00BB2E83">
      <w:pPr>
        <w:shd w:val="clear" w:color="auto" w:fill="FCFCFC"/>
        <w:spacing w:after="150" w:line="360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("</w:t>
      </w:r>
      <w:proofErr w:type="spellStart"/>
      <w:r w:rsidRPr="00C152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Сл</w:t>
      </w:r>
      <w:proofErr w:type="spellEnd"/>
      <w:r w:rsidRPr="00C152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. </w:t>
      </w:r>
      <w:proofErr w:type="spellStart"/>
      <w:r w:rsidRPr="00C152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гласник</w:t>
      </w:r>
      <w:proofErr w:type="spellEnd"/>
      <w:r w:rsidRPr="00C152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РС", </w:t>
      </w:r>
      <w:proofErr w:type="spellStart"/>
      <w:r w:rsidRPr="00C152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бр</w:t>
      </w:r>
      <w:proofErr w:type="spellEnd"/>
      <w:r w:rsidRPr="00C152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 94/2024)</w:t>
      </w:r>
    </w:p>
    <w:p w14:paraId="27AE8E2C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24" w:name="clan_24%5Bs3%5D"/>
      <w:bookmarkEnd w:id="124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24[с3]</w:t>
      </w:r>
    </w:p>
    <w:p w14:paraId="6E90FCC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Подзаконски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спровођење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биће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донети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шест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месеци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ступања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снагу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подзаконског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13.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нови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26а), који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бити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донет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ступања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снагу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B3F6E56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Јединице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дужне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ускладе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своја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шест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месеци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ступања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снагу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подзаконских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аката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5B78AAB0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Јединице локалне самоуправе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дужне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 да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14.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нови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29а став 1)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донесу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децембра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складу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законом и законом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којим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уређује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буџетски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F390CC9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Вршиоци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комуналних делатности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дужни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 да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месеца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ступања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снагу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подзаконског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4. став 6.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одредба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4. став 2.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ускладе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своје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подзаконским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актом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AAC559D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Вршиоци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комуналне делатности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став 3.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6а)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("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Службени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гласник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РС",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88/11, 104/16 и 95/18),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дужни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 да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три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месеца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ступања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снагу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подзаконског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акта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7.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нови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9а став 2)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поднесу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захтев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добијање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Министарству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05D0C4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доношења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овлашћења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примењиваће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који су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донети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комуналним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делатностима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("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Службени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гласник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РС",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бр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88/11, 104/16 и 95/18)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нису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супротности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овим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законом.</w:t>
      </w:r>
    </w:p>
    <w:p w14:paraId="5CADBC83" w14:textId="77777777" w:rsidR="00C15290" w:rsidRPr="00C15290" w:rsidRDefault="00C15290" w:rsidP="00BB2E83">
      <w:pPr>
        <w:shd w:val="clear" w:color="auto" w:fill="FCFCFC"/>
        <w:spacing w:before="24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25" w:name="clan_25%5Bs3%5D"/>
      <w:bookmarkEnd w:id="125"/>
      <w:proofErr w:type="spellStart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Члан</w:t>
      </w:r>
      <w:proofErr w:type="spellEnd"/>
      <w:r w:rsidRPr="00C15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25[с3]</w:t>
      </w:r>
    </w:p>
    <w:p w14:paraId="1025E5EE" w14:textId="77777777" w:rsidR="00C15290" w:rsidRPr="00C15290" w:rsidRDefault="00C15290" w:rsidP="00C15290">
      <w:pPr>
        <w:shd w:val="clear" w:color="auto" w:fill="FCFCFC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Овај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ступа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снагу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осмог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објављивања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"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Службеном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>гласнику</w:t>
      </w:r>
      <w:proofErr w:type="spellEnd"/>
      <w:r w:rsidRPr="00C152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Републике Србије".</w:t>
      </w:r>
    </w:p>
    <w:p w14:paraId="35472070" w14:textId="77777777" w:rsidR="00C15290" w:rsidRPr="00C15290" w:rsidRDefault="00C15290" w:rsidP="00C15290">
      <w:pPr>
        <w:shd w:val="clear" w:color="auto" w:fill="FCFCFC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inline distT="0" distB="0" distL="0" distR="0" wp14:anchorId="3EC2F7E4" wp14:editId="58ACC19D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9D5C0C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Sx5Q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MO7k8LBwCu62UbM&#10;ncUiyTP6UHHVk3+kNGDwD6i+B+HwtgPX6pvgWeTp81OICMdOQ8M85wmieIaRnMBoYjN+woYbAjfM&#10;4u0NDakHyyL2eUeH8470PgrFwdfl8qrkTSpOHe3UAarTx55C/KBxEMmoJTG7DA67hxCn0lNJ6uXw&#10;3vY9x6Hq3bMAY6ZIJp/4TlJssDkwd8LplPj02eiQfkox8hnVMvzYAmkp+o+O538/Xy7T3WVn+ebd&#10;gh26zGwuM+AUQ9UySjGZt3G61a0n23ZZ5oljWpKxeZ6k58TqSJZPJStyPOt0i5d+rvr9861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MFvVLH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</w:p>
    <w:p w14:paraId="04B43FAF" w14:textId="77777777" w:rsidR="00C15290" w:rsidRPr="00C15290" w:rsidRDefault="00C15290" w:rsidP="00C15290">
      <w:pPr>
        <w:shd w:val="clear" w:color="auto" w:fill="FCFCFC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5290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68C916D" wp14:editId="09B40A4C">
            <wp:extent cx="381000" cy="352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1215E" w14:textId="77777777" w:rsidR="00CE0F39" w:rsidRPr="00C15290" w:rsidRDefault="00CE0F39" w:rsidP="00C152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0F39" w:rsidRPr="00C15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05CE"/>
    <w:multiLevelType w:val="multilevel"/>
    <w:tmpl w:val="D406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624BD"/>
    <w:multiLevelType w:val="multilevel"/>
    <w:tmpl w:val="5204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07946"/>
    <w:multiLevelType w:val="multilevel"/>
    <w:tmpl w:val="7EB8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BC3BF8"/>
    <w:multiLevelType w:val="multilevel"/>
    <w:tmpl w:val="D8CC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90"/>
    <w:rsid w:val="00347F4E"/>
    <w:rsid w:val="00B76CA8"/>
    <w:rsid w:val="00BB2E83"/>
    <w:rsid w:val="00C15290"/>
    <w:rsid w:val="00CE0F39"/>
    <w:rsid w:val="00D15E90"/>
    <w:rsid w:val="00F8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F2CCE"/>
  <w15:chartTrackingRefBased/>
  <w15:docId w15:val="{F8A16C9A-74C7-4731-9C8C-45F24253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916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64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144D90"/>
                                <w:bottom w:val="none" w:sz="0" w:space="0" w:color="auto"/>
                                <w:right w:val="single" w:sz="6" w:space="11" w:color="000000"/>
                              </w:divBdr>
                            </w:div>
                            <w:div w:id="140391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144D90"/>
                                <w:bottom w:val="none" w:sz="0" w:space="0" w:color="auto"/>
                                <w:right w:val="single" w:sz="6" w:space="11" w:color="000000"/>
                              </w:divBdr>
                            </w:div>
                            <w:div w:id="65237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144D90"/>
                                <w:bottom w:val="none" w:sz="0" w:space="0" w:color="auto"/>
                                <w:right w:val="single" w:sz="6" w:space="11" w:color="000000"/>
                              </w:divBdr>
                            </w:div>
                            <w:div w:id="18763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144D90"/>
                                <w:bottom w:val="none" w:sz="0" w:space="0" w:color="auto"/>
                                <w:right w:val="single" w:sz="6" w:space="11" w:color="000000"/>
                              </w:divBdr>
                            </w:div>
                          </w:divsChild>
                        </w:div>
                      </w:divsChild>
                    </w:div>
                    <w:div w:id="16037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8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04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5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40</Pages>
  <Words>10729</Words>
  <Characters>61161</Characters>
  <Application>Microsoft Office Word</Application>
  <DocSecurity>0</DocSecurity>
  <Lines>509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Vojnović</dc:creator>
  <cp:keywords/>
  <dc:description/>
  <cp:lastModifiedBy>Danica Vojnović</cp:lastModifiedBy>
  <cp:revision>2</cp:revision>
  <dcterms:created xsi:type="dcterms:W3CDTF">2025-07-14T10:11:00Z</dcterms:created>
  <dcterms:modified xsi:type="dcterms:W3CDTF">2025-07-14T10:11:00Z</dcterms:modified>
</cp:coreProperties>
</file>